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C96" w:rsidRDefault="003F4C96" w:rsidP="004D02F5">
      <w:pPr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Lébényi Közös</w:t>
      </w:r>
      <w:r w:rsidR="00707CE0" w:rsidRPr="004458CE">
        <w:rPr>
          <w:rFonts w:cstheme="minorHAnsi"/>
          <w:b/>
          <w:sz w:val="26"/>
          <w:szCs w:val="26"/>
        </w:rPr>
        <w:t xml:space="preserve"> Önkormányzat</w:t>
      </w:r>
      <w:r>
        <w:rPr>
          <w:rFonts w:cstheme="minorHAnsi"/>
          <w:b/>
          <w:sz w:val="26"/>
          <w:szCs w:val="26"/>
        </w:rPr>
        <w:t>i</w:t>
      </w:r>
    </w:p>
    <w:p w:rsidR="004D02F5" w:rsidRPr="004458CE" w:rsidRDefault="003F4C96" w:rsidP="004D02F5">
      <w:pPr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Hivatal</w:t>
      </w:r>
      <w:r w:rsidR="00707CE0" w:rsidRPr="004458CE">
        <w:rPr>
          <w:rFonts w:cstheme="minorHAnsi"/>
          <w:b/>
          <w:sz w:val="26"/>
          <w:szCs w:val="26"/>
        </w:rPr>
        <w:t xml:space="preserve"> </w:t>
      </w:r>
    </w:p>
    <w:p w:rsidR="004D02F5" w:rsidRPr="000F66B6" w:rsidRDefault="004D02F5" w:rsidP="004D02F5">
      <w:pPr>
        <w:rPr>
          <w:rFonts w:cstheme="minorHAnsi"/>
          <w:b/>
          <w:sz w:val="26"/>
          <w:szCs w:val="26"/>
        </w:rPr>
      </w:pPr>
      <w:r w:rsidRPr="000F66B6">
        <w:rPr>
          <w:rFonts w:cstheme="minorHAnsi"/>
          <w:b/>
          <w:sz w:val="26"/>
          <w:szCs w:val="26"/>
        </w:rPr>
        <w:t>iktatószám:</w:t>
      </w:r>
    </w:p>
    <w:p w:rsidR="004D02F5" w:rsidRPr="004458CE" w:rsidRDefault="00707CE0" w:rsidP="004D02F5">
      <w:pPr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el</w:t>
      </w:r>
      <w:r w:rsidR="00DA337F">
        <w:rPr>
          <w:rFonts w:cstheme="minorHAnsi"/>
          <w:b/>
          <w:sz w:val="26"/>
          <w:szCs w:val="26"/>
        </w:rPr>
        <w:t>lenőrzés azonosító száma: 1/2015</w:t>
      </w: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tbl>
      <w:tblPr>
        <w:tblW w:w="0" w:type="auto"/>
        <w:jc w:val="right"/>
        <w:tblInd w:w="2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4D02F5" w:rsidRPr="004458CE" w:rsidTr="00CE040B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ind w:left="1271" w:hanging="1271"/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Név: belső ellenőrzési vezető</w:t>
            </w:r>
            <w:r w:rsidR="00707CE0" w:rsidRPr="004458CE">
              <w:rPr>
                <w:rFonts w:eastAsia="PMingLiU" w:cstheme="minorHAnsi"/>
                <w:b/>
                <w:sz w:val="26"/>
                <w:szCs w:val="26"/>
              </w:rPr>
              <w:t xml:space="preserve"> Böröczné Kőszegi Zsuzsanna</w:t>
            </w: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Aláírás:</w:t>
            </w:r>
          </w:p>
          <w:p w:rsidR="00B947D4" w:rsidRPr="004458CE" w:rsidRDefault="00B947D4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</w:tbl>
    <w:p w:rsidR="004D02F5" w:rsidRPr="004458CE" w:rsidRDefault="004D02F5" w:rsidP="004D02F5">
      <w:pPr>
        <w:jc w:val="right"/>
        <w:rPr>
          <w:rFonts w:cstheme="minorHAnsi"/>
          <w:sz w:val="26"/>
          <w:szCs w:val="26"/>
        </w:rPr>
      </w:pPr>
    </w:p>
    <w:tbl>
      <w:tblPr>
        <w:tblW w:w="0" w:type="auto"/>
        <w:jc w:val="right"/>
        <w:tblInd w:w="2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4D02F5" w:rsidRPr="004458CE" w:rsidTr="00CE040B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ind w:left="23" w:hanging="23"/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 jelentést elfogadom és az intézkedési terv elkészítését elrendelem:</w:t>
            </w: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Default="00707CE0" w:rsidP="003F04B5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 xml:space="preserve">Név: </w:t>
            </w:r>
            <w:r w:rsidR="004D02F5" w:rsidRPr="004458CE">
              <w:rPr>
                <w:rFonts w:eastAsia="PMingLiU" w:cstheme="minorHAnsi"/>
                <w:b/>
                <w:sz w:val="26"/>
                <w:szCs w:val="26"/>
              </w:rPr>
              <w:t>költségvetési szerv</w:t>
            </w:r>
            <w:r w:rsidR="003F04B5" w:rsidRPr="004458CE">
              <w:rPr>
                <w:rFonts w:eastAsia="PMingLiU" w:cstheme="minorHAnsi"/>
                <w:b/>
                <w:sz w:val="26"/>
                <w:szCs w:val="26"/>
              </w:rPr>
              <w:t xml:space="preserve"> </w:t>
            </w:r>
            <w:r w:rsidR="004D02F5" w:rsidRPr="004458CE">
              <w:rPr>
                <w:rFonts w:eastAsia="PMingLiU" w:cstheme="minorHAnsi"/>
                <w:b/>
                <w:sz w:val="26"/>
                <w:szCs w:val="26"/>
              </w:rPr>
              <w:t>vezető</w:t>
            </w:r>
            <w:r w:rsidR="003F4C96">
              <w:rPr>
                <w:rFonts w:eastAsia="PMingLiU" w:cstheme="minorHAnsi"/>
                <w:b/>
                <w:sz w:val="26"/>
                <w:szCs w:val="26"/>
              </w:rPr>
              <w:t>je</w:t>
            </w:r>
            <w:r w:rsidR="006A752B">
              <w:rPr>
                <w:rFonts w:eastAsia="PMingLiU" w:cstheme="minorHAnsi"/>
                <w:b/>
                <w:sz w:val="26"/>
                <w:szCs w:val="26"/>
              </w:rPr>
              <w:t xml:space="preserve"> </w:t>
            </w:r>
          </w:p>
          <w:p w:rsidR="00AB7C44" w:rsidRPr="004458CE" w:rsidRDefault="00BE3CFF" w:rsidP="003F04B5">
            <w:pPr>
              <w:rPr>
                <w:rFonts w:eastAsia="PMingLiU" w:cstheme="minorHAnsi"/>
                <w:b/>
                <w:sz w:val="26"/>
                <w:szCs w:val="26"/>
              </w:rPr>
            </w:pPr>
            <w:r>
              <w:rPr>
                <w:rFonts w:eastAsia="PMingLiU" w:cstheme="minorHAnsi"/>
                <w:b/>
                <w:sz w:val="26"/>
                <w:szCs w:val="26"/>
              </w:rPr>
              <w:t>d</w:t>
            </w:r>
            <w:r w:rsidR="003F4C96">
              <w:rPr>
                <w:rFonts w:eastAsia="PMingLiU" w:cstheme="minorHAnsi"/>
                <w:b/>
                <w:sz w:val="26"/>
                <w:szCs w:val="26"/>
              </w:rPr>
              <w:t>r. Tóth Tünde</w:t>
            </w: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Aláírás:</w:t>
            </w:r>
          </w:p>
          <w:p w:rsidR="00B947D4" w:rsidRPr="004458CE" w:rsidRDefault="00B947D4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</w:tbl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ELLENŐRZÉSI JELENTÉS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</w:p>
    <w:p w:rsidR="004D02F5" w:rsidRPr="004458CE" w:rsidRDefault="005C31FF" w:rsidP="004D02F5">
      <w:pPr>
        <w:jc w:val="center"/>
        <w:rPr>
          <w:rFonts w:cstheme="minorHAnsi"/>
          <w:b/>
          <w:sz w:val="26"/>
          <w:szCs w:val="26"/>
        </w:rPr>
      </w:pPr>
      <w:r>
        <w:rPr>
          <w:b/>
          <w:bCs/>
          <w:sz w:val="26"/>
        </w:rPr>
        <w:t>„</w:t>
      </w:r>
      <w:r w:rsidR="0056260B">
        <w:rPr>
          <w:b/>
          <w:bCs/>
          <w:sz w:val="26"/>
        </w:rPr>
        <w:t>a házipénztári készpénzgazdálkodás</w:t>
      </w:r>
      <w:r>
        <w:rPr>
          <w:b/>
          <w:bCs/>
          <w:sz w:val="26"/>
        </w:rPr>
        <w:t>”</w:t>
      </w:r>
    </w:p>
    <w:p w:rsidR="004D02F5" w:rsidRPr="004458CE" w:rsidRDefault="005C31FF" w:rsidP="004D02F5">
      <w:pPr>
        <w:jc w:val="center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vizsgálatáról</w:t>
      </w: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56260B" w:rsidP="004D02F5">
      <w:pPr>
        <w:jc w:val="center"/>
        <w:rPr>
          <w:rFonts w:cstheme="minorHAnsi"/>
          <w:sz w:val="26"/>
          <w:szCs w:val="26"/>
        </w:rPr>
      </w:pPr>
      <w:r>
        <w:rPr>
          <w:rFonts w:cstheme="minorHAnsi"/>
          <w:b/>
          <w:sz w:val="26"/>
          <w:szCs w:val="26"/>
        </w:rPr>
        <w:t>2015</w:t>
      </w:r>
      <w:r w:rsidR="00707CE0" w:rsidRPr="004458CE">
        <w:rPr>
          <w:rFonts w:cstheme="minorHAnsi"/>
          <w:b/>
          <w:sz w:val="26"/>
          <w:szCs w:val="26"/>
        </w:rPr>
        <w:t xml:space="preserve">. </w:t>
      </w:r>
      <w:r w:rsidR="004D02F5" w:rsidRPr="004458CE">
        <w:rPr>
          <w:rFonts w:cstheme="minorHAnsi"/>
          <w:sz w:val="26"/>
          <w:szCs w:val="26"/>
        </w:rPr>
        <w:br w:type="page"/>
      </w:r>
    </w:p>
    <w:p w:rsidR="004D02F5" w:rsidRPr="00E628A7" w:rsidRDefault="004D02F5" w:rsidP="004D02F5">
      <w:pPr>
        <w:rPr>
          <w:rFonts w:cstheme="minorHAnsi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I./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AZ ELLENŐRZÉS SZERVEZÉSÉRE VONATKOZÓ ADATOK</w:t>
      </w: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68"/>
        <w:gridCol w:w="5144"/>
      </w:tblGrid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 xml:space="preserve">Az ellenőrzést végző </w:t>
            </w:r>
            <w:r w:rsidR="00707CE0"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(</w:t>
            </w: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szervezet</w:t>
            </w:r>
            <w:r w:rsidR="00707CE0"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)</w:t>
            </w:r>
            <w:r w:rsidRPr="004458CE">
              <w:rPr>
                <w:rFonts w:eastAsia="PMingLiU" w:cstheme="minorHAnsi"/>
                <w:noProof/>
                <w:sz w:val="26"/>
                <w:szCs w:val="26"/>
              </w:rPr>
              <w:t>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707CE0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Böröczné Kőszegi Zsuzsanna </w:t>
            </w:r>
            <w:r w:rsidR="00B947D4" w:rsidRPr="004458CE">
              <w:rPr>
                <w:rFonts w:eastAsia="PMingLiU" w:cstheme="minorHAnsi"/>
                <w:bCs/>
                <w:sz w:val="26"/>
                <w:szCs w:val="26"/>
              </w:rPr>
              <w:t xml:space="preserve">egyéni 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>vállalkozó</w:t>
            </w:r>
          </w:p>
        </w:tc>
      </w:tr>
      <w:tr w:rsidR="004D02F5" w:rsidRPr="004458CE" w:rsidTr="00FD6E95">
        <w:trPr>
          <w:trHeight w:val="1058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 vizsgálat célja: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56260B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Pénzkezelés rendje megfelelő-e?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8E0D6A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8E0D6A">
              <w:rPr>
                <w:rFonts w:eastAsia="PMingLiU" w:cstheme="minorHAnsi"/>
                <w:b/>
                <w:bCs/>
                <w:sz w:val="26"/>
                <w:szCs w:val="26"/>
              </w:rPr>
              <w:t>Ellenőrzött szervezet(ek):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8E0D6A" w:rsidRDefault="006C4192" w:rsidP="0056260B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 xml:space="preserve">Lébény Község </w:t>
            </w:r>
            <w:r w:rsidR="0056260B">
              <w:rPr>
                <w:rFonts w:eastAsia="PMingLiU" w:cstheme="minorHAnsi"/>
                <w:bCs/>
                <w:sz w:val="26"/>
                <w:szCs w:val="26"/>
              </w:rPr>
              <w:t>Önkormányzat, Lébényi</w:t>
            </w:r>
            <w:r w:rsidR="000F2E9F" w:rsidRPr="008E0D6A">
              <w:rPr>
                <w:rFonts w:eastAsia="PMingLiU" w:cstheme="minorHAnsi"/>
                <w:bCs/>
                <w:sz w:val="26"/>
                <w:szCs w:val="26"/>
              </w:rPr>
              <w:t xml:space="preserve"> </w:t>
            </w:r>
            <w:r w:rsidR="003F4C96" w:rsidRPr="008E0D6A">
              <w:rPr>
                <w:rFonts w:eastAsia="PMingLiU" w:cstheme="minorHAnsi"/>
                <w:bCs/>
                <w:sz w:val="26"/>
                <w:szCs w:val="26"/>
              </w:rPr>
              <w:t>Közös Önkormányzati</w:t>
            </w:r>
            <w:r w:rsidR="000F2E9F" w:rsidRPr="008E0D6A">
              <w:rPr>
                <w:rFonts w:eastAsia="PMingLiU" w:cstheme="minorHAnsi"/>
                <w:bCs/>
                <w:sz w:val="26"/>
                <w:szCs w:val="26"/>
              </w:rPr>
              <w:t xml:space="preserve"> Hivatal, </w:t>
            </w:r>
            <w:r w:rsidR="0056260B">
              <w:rPr>
                <w:rFonts w:eastAsia="PMingLiU" w:cstheme="minorHAnsi"/>
                <w:bCs/>
                <w:sz w:val="26"/>
                <w:szCs w:val="26"/>
              </w:rPr>
              <w:t xml:space="preserve">Egységes Óvoda, </w:t>
            </w:r>
            <w:r w:rsidR="008E0D6A">
              <w:rPr>
                <w:rFonts w:eastAsia="PMingLiU" w:cstheme="minorHAnsi"/>
                <w:bCs/>
                <w:sz w:val="26"/>
                <w:szCs w:val="26"/>
              </w:rPr>
              <w:t xml:space="preserve"> Bölcsőde</w:t>
            </w:r>
            <w:r w:rsidR="0056260B">
              <w:rPr>
                <w:rFonts w:eastAsia="PMingLiU" w:cstheme="minorHAnsi"/>
                <w:bCs/>
                <w:sz w:val="26"/>
                <w:szCs w:val="26"/>
              </w:rPr>
              <w:t>, Lébényi Óvoda, Német Nemzetiségi Önkormányzat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Az ellenőrzés típusa: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56260B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Pénzügyi</w:t>
            </w:r>
            <w:r w:rsidR="00707CE0" w:rsidRPr="004458CE">
              <w:rPr>
                <w:rFonts w:eastAsia="PMingLiU" w:cstheme="minorHAnsi"/>
                <w:bCs/>
                <w:sz w:val="26"/>
                <w:szCs w:val="26"/>
              </w:rPr>
              <w:t xml:space="preserve"> ellenőrzés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Vonatkozó jogi háttér: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noProof/>
                <w:sz w:val="26"/>
                <w:szCs w:val="26"/>
              </w:rPr>
              <w:t>A költségvetési szervek belső kontrollrendszeréről és belső ellenőrzéséről szóló 370/2011. (XII. 31.) Korm. rendelet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Alkalmazott ellenőrzési eszközök és módszertanok: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79540A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mintavétel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Ellenőrzött időszak: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79540A" w:rsidP="006C4192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2015. január 1-től 2015. szeptember 18-ig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Ellenőrzés időtartama: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79540A" w:rsidP="0079540A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2015</w:t>
            </w:r>
            <w:r w:rsidR="00707CE0" w:rsidRPr="004458CE">
              <w:rPr>
                <w:rFonts w:eastAsia="PMingLiU" w:cstheme="minorHAnsi"/>
                <w:bCs/>
                <w:sz w:val="26"/>
                <w:szCs w:val="26"/>
              </w:rPr>
              <w:t xml:space="preserve">. </w:t>
            </w:r>
            <w:r>
              <w:rPr>
                <w:rFonts w:eastAsia="PMingLiU" w:cstheme="minorHAnsi"/>
                <w:bCs/>
                <w:sz w:val="26"/>
                <w:szCs w:val="26"/>
              </w:rPr>
              <w:t>szeptember</w:t>
            </w:r>
            <w:r w:rsidR="000B46A5">
              <w:rPr>
                <w:rFonts w:eastAsia="PMingLiU" w:cstheme="minorHAnsi"/>
                <w:bCs/>
                <w:sz w:val="26"/>
                <w:szCs w:val="26"/>
              </w:rPr>
              <w:t xml:space="preserve"> 2</w:t>
            </w:r>
            <w:r>
              <w:rPr>
                <w:rFonts w:eastAsia="PMingLiU" w:cstheme="minorHAnsi"/>
                <w:bCs/>
                <w:sz w:val="26"/>
                <w:szCs w:val="26"/>
              </w:rPr>
              <w:t>1</w:t>
            </w:r>
            <w:r w:rsidR="00707CE0" w:rsidRPr="004458CE">
              <w:rPr>
                <w:rFonts w:eastAsia="PMingLiU" w:cstheme="minorHAnsi"/>
                <w:bCs/>
                <w:sz w:val="26"/>
                <w:szCs w:val="26"/>
              </w:rPr>
              <w:t>-t</w:t>
            </w:r>
            <w:r w:rsidR="00BE3CFF">
              <w:rPr>
                <w:rFonts w:eastAsia="PMingLiU" w:cstheme="minorHAnsi"/>
                <w:bCs/>
                <w:sz w:val="26"/>
                <w:szCs w:val="26"/>
              </w:rPr>
              <w:t>ő</w:t>
            </w:r>
            <w:r w:rsidR="00707CE0" w:rsidRPr="004458CE">
              <w:rPr>
                <w:rFonts w:eastAsia="PMingLiU" w:cstheme="minorHAnsi"/>
                <w:bCs/>
                <w:sz w:val="26"/>
                <w:szCs w:val="26"/>
              </w:rPr>
              <w:t>l 201</w:t>
            </w:r>
            <w:r>
              <w:rPr>
                <w:rFonts w:eastAsia="PMingLiU" w:cstheme="minorHAnsi"/>
                <w:bCs/>
                <w:sz w:val="26"/>
                <w:szCs w:val="26"/>
              </w:rPr>
              <w:t>5</w:t>
            </w:r>
            <w:r w:rsidR="00707CE0" w:rsidRPr="004458CE">
              <w:rPr>
                <w:rFonts w:eastAsia="PMingLiU" w:cstheme="minorHAnsi"/>
                <w:bCs/>
                <w:sz w:val="26"/>
                <w:szCs w:val="26"/>
              </w:rPr>
              <w:t xml:space="preserve">. </w:t>
            </w:r>
            <w:r>
              <w:rPr>
                <w:rFonts w:eastAsia="PMingLiU" w:cstheme="minorHAnsi"/>
                <w:bCs/>
                <w:sz w:val="26"/>
                <w:szCs w:val="26"/>
              </w:rPr>
              <w:t>november</w:t>
            </w:r>
            <w:r w:rsidR="00707CE0" w:rsidRPr="004458CE">
              <w:rPr>
                <w:rFonts w:eastAsia="PMingLiU" w:cstheme="minorHAnsi"/>
                <w:bCs/>
                <w:sz w:val="26"/>
                <w:szCs w:val="26"/>
              </w:rPr>
              <w:t xml:space="preserve"> </w:t>
            </w:r>
            <w:r w:rsidR="00BE3CFF">
              <w:rPr>
                <w:rFonts w:eastAsia="PMingLiU" w:cstheme="minorHAnsi"/>
                <w:bCs/>
                <w:sz w:val="26"/>
                <w:szCs w:val="26"/>
              </w:rPr>
              <w:t>1</w:t>
            </w:r>
            <w:r>
              <w:rPr>
                <w:rFonts w:eastAsia="PMingLiU" w:cstheme="minorHAnsi"/>
                <w:bCs/>
                <w:sz w:val="26"/>
                <w:szCs w:val="26"/>
              </w:rPr>
              <w:t>0</w:t>
            </w:r>
            <w:r w:rsidR="00707CE0" w:rsidRPr="004458CE">
              <w:rPr>
                <w:rFonts w:eastAsia="PMingLiU" w:cstheme="minorHAnsi"/>
                <w:bCs/>
                <w:sz w:val="26"/>
                <w:szCs w:val="26"/>
              </w:rPr>
              <w:t>-ig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83369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83369E">
              <w:rPr>
                <w:rFonts w:eastAsia="PMingLiU" w:cstheme="minorHAnsi"/>
                <w:b/>
                <w:bCs/>
                <w:sz w:val="26"/>
                <w:szCs w:val="26"/>
              </w:rPr>
              <w:t>Időigény (ellenőri munkanapok száma):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79540A" w:rsidP="00707CE0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4</w:t>
            </w:r>
            <w:r w:rsidR="00707CE0" w:rsidRPr="0083369E">
              <w:rPr>
                <w:rFonts w:eastAsia="PMingLiU" w:cstheme="minorHAnsi"/>
                <w:bCs/>
                <w:sz w:val="26"/>
                <w:szCs w:val="26"/>
              </w:rPr>
              <w:t>,0 ellenőrzési nap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Vizsgálatvezető: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707CE0" w:rsidP="00B947D4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Böröczné Kőszegi Zsuzsanna 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Az ellenőrzésben közreműködött belső ellenőrök: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B947D4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>Böröczné Kőszegi Zsuzsanna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vMerge w:val="restart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noProof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Az ellenőrzött időszakban</w:t>
            </w:r>
          </w:p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 xml:space="preserve">hivatalban lévő vezetők:                 </w:t>
            </w:r>
            <w:r w:rsidRPr="004458CE">
              <w:rPr>
                <w:rFonts w:eastAsia="PMingLiU" w:cstheme="minorHAnsi"/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BE3CFF" w:rsidP="00BE3CFF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Kovács Gábor Lébény Város</w:t>
            </w:r>
            <w:r w:rsidR="00707CE0" w:rsidRPr="004458CE">
              <w:rPr>
                <w:rFonts w:eastAsia="PMingLiU" w:cstheme="minorHAnsi"/>
                <w:bCs/>
                <w:sz w:val="26"/>
                <w:szCs w:val="26"/>
              </w:rPr>
              <w:t xml:space="preserve"> Önkormányzat polgármester</w:t>
            </w:r>
            <w:r w:rsidR="00B947D4" w:rsidRPr="004458CE">
              <w:rPr>
                <w:rFonts w:eastAsia="PMingLiU" w:cstheme="minorHAnsi"/>
                <w:bCs/>
                <w:sz w:val="26"/>
                <w:szCs w:val="26"/>
              </w:rPr>
              <w:t>e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vMerge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BE3CFF" w:rsidP="00BE3CFF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dr. Tóth Tünde Lébény Város</w:t>
            </w:r>
            <w:r w:rsidR="00A25A07">
              <w:rPr>
                <w:rFonts w:eastAsia="PMingLiU" w:cstheme="minorHAnsi"/>
                <w:bCs/>
                <w:sz w:val="26"/>
                <w:szCs w:val="26"/>
              </w:rPr>
              <w:t xml:space="preserve"> </w:t>
            </w:r>
            <w:r w:rsidR="00707CE0" w:rsidRPr="004458CE">
              <w:rPr>
                <w:rFonts w:eastAsia="PMingLiU" w:cstheme="minorHAnsi"/>
                <w:bCs/>
                <w:sz w:val="26"/>
                <w:szCs w:val="26"/>
              </w:rPr>
              <w:t>jegyzője</w:t>
            </w:r>
          </w:p>
        </w:tc>
      </w:tr>
    </w:tbl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370620" w:rsidRPr="004458CE" w:rsidRDefault="004D02F5" w:rsidP="004D02F5">
      <w:pPr>
        <w:jc w:val="center"/>
        <w:rPr>
          <w:rFonts w:cstheme="minorHAnsi"/>
          <w:sz w:val="26"/>
          <w:szCs w:val="26"/>
        </w:rPr>
      </w:pPr>
      <w:r w:rsidRPr="004458CE">
        <w:rPr>
          <w:rFonts w:cstheme="minorHAnsi"/>
          <w:sz w:val="26"/>
          <w:szCs w:val="26"/>
        </w:rPr>
        <w:br w:type="page"/>
      </w:r>
    </w:p>
    <w:p w:rsidR="00370620" w:rsidRPr="004458CE" w:rsidRDefault="00370620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KAPCSOLÓDÓ JOGSZABÁLYOK</w:t>
      </w:r>
      <w:r w:rsidR="00A362A7">
        <w:rPr>
          <w:rFonts w:cstheme="minorHAnsi"/>
          <w:b/>
          <w:sz w:val="26"/>
          <w:szCs w:val="26"/>
        </w:rPr>
        <w:t>)</w:t>
      </w:r>
    </w:p>
    <w:p w:rsidR="00370620" w:rsidRPr="004458CE" w:rsidRDefault="00370620" w:rsidP="00370620">
      <w:pPr>
        <w:rPr>
          <w:rFonts w:cstheme="minorHAnsi"/>
          <w:sz w:val="26"/>
          <w:szCs w:val="26"/>
        </w:rPr>
      </w:pPr>
    </w:p>
    <w:p w:rsidR="004458CE" w:rsidRDefault="00A362A7" w:rsidP="00A362A7">
      <w:pPr>
        <w:pStyle w:val="Listaszerbekezds"/>
        <w:numPr>
          <w:ilvl w:val="0"/>
          <w:numId w:val="18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az államháztartásról szóló 2011. évi CVC. törvény (</w:t>
      </w:r>
      <w:r w:rsidRPr="00A362A7">
        <w:rPr>
          <w:rFonts w:cstheme="minorHAnsi"/>
          <w:i/>
          <w:sz w:val="26"/>
          <w:szCs w:val="26"/>
        </w:rPr>
        <w:t>továbbiakban Áht.</w:t>
      </w:r>
      <w:r>
        <w:rPr>
          <w:rFonts w:cstheme="minorHAnsi"/>
          <w:sz w:val="26"/>
          <w:szCs w:val="26"/>
        </w:rPr>
        <w:t>),</w:t>
      </w:r>
    </w:p>
    <w:p w:rsidR="00A362A7" w:rsidRDefault="00A362A7" w:rsidP="00A362A7">
      <w:pPr>
        <w:pStyle w:val="Listaszerbekezds"/>
        <w:numPr>
          <w:ilvl w:val="0"/>
          <w:numId w:val="18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az államháztartásról szóló törvény végrehajtásáról szóló 368/2011. (XII.31.) Korm. rendelet (</w:t>
      </w:r>
      <w:r w:rsidRPr="00A362A7">
        <w:rPr>
          <w:rFonts w:cstheme="minorHAnsi"/>
          <w:i/>
          <w:sz w:val="26"/>
          <w:szCs w:val="26"/>
        </w:rPr>
        <w:t>továbbiakban Ávr.</w:t>
      </w:r>
      <w:r>
        <w:rPr>
          <w:rFonts w:cstheme="minorHAnsi"/>
          <w:sz w:val="26"/>
          <w:szCs w:val="26"/>
        </w:rPr>
        <w:t>),</w:t>
      </w:r>
    </w:p>
    <w:p w:rsidR="008E72B8" w:rsidRDefault="008E72B8" w:rsidP="008E72B8">
      <w:pPr>
        <w:pStyle w:val="Listaszerbekezds"/>
        <w:numPr>
          <w:ilvl w:val="0"/>
          <w:numId w:val="18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A számvitelről szóló 2000. évi C. törvény (Szt.),</w:t>
      </w:r>
    </w:p>
    <w:p w:rsidR="008E72B8" w:rsidRDefault="008E72B8" w:rsidP="008E72B8">
      <w:pPr>
        <w:pStyle w:val="Listaszerbekezds"/>
        <w:numPr>
          <w:ilvl w:val="0"/>
          <w:numId w:val="18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Az államháztartás számviteléről szóló 4/2013. (I.11.) Korm. rendelet (Áhsz.).</w:t>
      </w:r>
    </w:p>
    <w:p w:rsidR="008E72B8" w:rsidRDefault="008E72B8" w:rsidP="008E72B8">
      <w:pPr>
        <w:pStyle w:val="Listaszerbekezds"/>
        <w:ind w:left="1080"/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II./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VEZETŐI ÖSSZEFOGLALÓ</w:t>
      </w: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  <w:r w:rsidRPr="004458CE">
        <w:rPr>
          <w:rFonts w:cstheme="minorHAnsi"/>
          <w:sz w:val="26"/>
          <w:szCs w:val="26"/>
        </w:rPr>
        <w:t>A vizsgálat során értékelt</w:t>
      </w:r>
      <w:r w:rsidR="000F30F3">
        <w:rPr>
          <w:rFonts w:cstheme="minorHAnsi"/>
          <w:sz w:val="26"/>
          <w:szCs w:val="26"/>
        </w:rPr>
        <w:t>em</w:t>
      </w:r>
      <w:r w:rsidR="00E97785">
        <w:rPr>
          <w:rFonts w:cstheme="minorHAnsi"/>
          <w:sz w:val="26"/>
          <w:szCs w:val="26"/>
        </w:rPr>
        <w:t xml:space="preserve"> a </w:t>
      </w:r>
      <w:r w:rsidR="00E97785" w:rsidRPr="000F30F3">
        <w:rPr>
          <w:rFonts w:cstheme="minorHAnsi"/>
          <w:b/>
          <w:sz w:val="26"/>
          <w:szCs w:val="26"/>
        </w:rPr>
        <w:t>„</w:t>
      </w:r>
      <w:r w:rsidR="00D117AB">
        <w:rPr>
          <w:rFonts w:cstheme="minorHAnsi"/>
          <w:b/>
          <w:sz w:val="26"/>
          <w:szCs w:val="26"/>
        </w:rPr>
        <w:t>házipénztári készpénzgazdálkodás</w:t>
      </w:r>
      <w:r w:rsidR="00E97785">
        <w:rPr>
          <w:rFonts w:cstheme="minorHAnsi"/>
          <w:sz w:val="26"/>
          <w:szCs w:val="26"/>
        </w:rPr>
        <w:t>” témájú ellenőrzés eredményét.</w:t>
      </w:r>
      <w:r w:rsidRPr="004458CE">
        <w:rPr>
          <w:rFonts w:cstheme="minorHAnsi"/>
          <w:sz w:val="26"/>
          <w:szCs w:val="26"/>
        </w:rPr>
        <w:t xml:space="preserve"> </w:t>
      </w:r>
    </w:p>
    <w:p w:rsidR="007E7019" w:rsidRPr="004458CE" w:rsidRDefault="007E7019" w:rsidP="004D02F5">
      <w:pPr>
        <w:rPr>
          <w:rFonts w:cstheme="minorHAnsi"/>
          <w:sz w:val="26"/>
          <w:szCs w:val="26"/>
        </w:rPr>
      </w:pPr>
    </w:p>
    <w:p w:rsidR="00030626" w:rsidRDefault="00E97785" w:rsidP="00030626">
      <w:pPr>
        <w:rPr>
          <w:sz w:val="26"/>
        </w:rPr>
      </w:pPr>
      <w:r>
        <w:rPr>
          <w:rFonts w:cstheme="minorHAnsi"/>
          <w:sz w:val="26"/>
          <w:szCs w:val="26"/>
        </w:rPr>
        <w:t>A</w:t>
      </w:r>
      <w:r w:rsidR="00725D67">
        <w:rPr>
          <w:rFonts w:cstheme="minorHAnsi"/>
          <w:sz w:val="26"/>
          <w:szCs w:val="26"/>
        </w:rPr>
        <w:t>z ellenőrzés</w:t>
      </w:r>
      <w:r>
        <w:rPr>
          <w:rFonts w:cstheme="minorHAnsi"/>
          <w:sz w:val="26"/>
          <w:szCs w:val="26"/>
        </w:rPr>
        <w:t xml:space="preserve"> </w:t>
      </w:r>
      <w:r w:rsidR="00030626">
        <w:rPr>
          <w:rFonts w:cstheme="minorHAnsi"/>
          <w:sz w:val="26"/>
          <w:szCs w:val="26"/>
        </w:rPr>
        <w:t>mintavételén</w:t>
      </w:r>
      <w:r w:rsidR="004A5594">
        <w:rPr>
          <w:rFonts w:cstheme="minorHAnsi"/>
          <w:sz w:val="26"/>
          <w:szCs w:val="26"/>
        </w:rPr>
        <w:t xml:space="preserve"> alapult</w:t>
      </w:r>
      <w:r w:rsidR="00D117AB">
        <w:rPr>
          <w:rFonts w:cstheme="minorHAnsi"/>
          <w:sz w:val="26"/>
          <w:szCs w:val="26"/>
        </w:rPr>
        <w:t>.</w:t>
      </w:r>
      <w:r w:rsidR="00030626">
        <w:rPr>
          <w:rFonts w:cstheme="minorHAnsi"/>
          <w:sz w:val="26"/>
          <w:szCs w:val="26"/>
        </w:rPr>
        <w:t xml:space="preserve"> </w:t>
      </w:r>
      <w:r w:rsidR="00030626" w:rsidRPr="006F2073">
        <w:rPr>
          <w:sz w:val="26"/>
        </w:rPr>
        <w:t xml:space="preserve">A vizsgálat során a pénztári bizonylatok </w:t>
      </w:r>
      <w:r w:rsidR="00030626">
        <w:rPr>
          <w:sz w:val="26"/>
        </w:rPr>
        <w:t>az</w:t>
      </w:r>
      <w:r w:rsidR="00030626" w:rsidRPr="006F2073">
        <w:rPr>
          <w:sz w:val="26"/>
        </w:rPr>
        <w:t xml:space="preserve"> Önkormányzatnál, a </w:t>
      </w:r>
      <w:r w:rsidR="00030626">
        <w:rPr>
          <w:sz w:val="26"/>
        </w:rPr>
        <w:t xml:space="preserve">Közös Önkormányzati </w:t>
      </w:r>
      <w:r w:rsidR="00030626" w:rsidRPr="006F2073">
        <w:rPr>
          <w:sz w:val="26"/>
        </w:rPr>
        <w:t>Hivatalnál és a</w:t>
      </w:r>
      <w:r w:rsidR="00030626">
        <w:rPr>
          <w:sz w:val="26"/>
        </w:rPr>
        <w:t>z Óvodánál kerültek ellenőrzésre 2015. 01., 02., 04., 05., 08., hónapokra vonatkozóan. E mellett a szabályzatban leírtak gyakorlati alkalmazása került áttekintésre.</w:t>
      </w:r>
    </w:p>
    <w:p w:rsidR="004D02F5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83369E" w:rsidP="004D02F5">
      <w:p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Meg vagyo</w:t>
      </w:r>
      <w:r w:rsidR="004D02F5" w:rsidRPr="004458CE">
        <w:rPr>
          <w:rFonts w:cstheme="minorHAnsi"/>
          <w:sz w:val="26"/>
          <w:szCs w:val="26"/>
        </w:rPr>
        <w:t>k győződve arról, hogy az elvégzett munka elégséges volt ahhoz, hogy meg</w:t>
      </w:r>
      <w:r>
        <w:rPr>
          <w:rFonts w:cstheme="minorHAnsi"/>
          <w:sz w:val="26"/>
          <w:szCs w:val="26"/>
        </w:rPr>
        <w:t>alapozott véleményt formálhassa</w:t>
      </w:r>
      <w:r w:rsidR="004D02F5" w:rsidRPr="004458CE">
        <w:rPr>
          <w:rFonts w:cstheme="minorHAnsi"/>
          <w:sz w:val="26"/>
          <w:szCs w:val="26"/>
        </w:rPr>
        <w:t>k.</w:t>
      </w: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Főbb megállapítás</w:t>
      </w:r>
      <w:r w:rsidR="00A82C4F">
        <w:rPr>
          <w:rFonts w:cstheme="minorHAnsi"/>
          <w:b/>
          <w:sz w:val="26"/>
          <w:szCs w:val="26"/>
        </w:rPr>
        <w:t>o</w:t>
      </w:r>
      <w:r w:rsidRPr="004458CE">
        <w:rPr>
          <w:rFonts w:cstheme="minorHAnsi"/>
          <w:b/>
          <w:sz w:val="26"/>
          <w:szCs w:val="26"/>
        </w:rPr>
        <w:t>k a következők</w:t>
      </w:r>
      <w:r w:rsidR="007A5FFB">
        <w:rPr>
          <w:rFonts w:cstheme="minorHAnsi"/>
          <w:b/>
          <w:sz w:val="26"/>
          <w:szCs w:val="26"/>
        </w:rPr>
        <w:t xml:space="preserve"> voltak</w:t>
      </w:r>
      <w:r w:rsidRPr="004458CE">
        <w:rPr>
          <w:rFonts w:cstheme="minorHAnsi"/>
          <w:b/>
          <w:sz w:val="26"/>
          <w:szCs w:val="26"/>
        </w:rPr>
        <w:t>:</w:t>
      </w:r>
    </w:p>
    <w:p w:rsidR="00525ACB" w:rsidRPr="007A5FFB" w:rsidRDefault="00525ACB" w:rsidP="007A5FFB">
      <w:pPr>
        <w:pStyle w:val="Listaszerbekezds"/>
        <w:ind w:left="0"/>
        <w:rPr>
          <w:b/>
          <w:sz w:val="26"/>
        </w:rPr>
      </w:pPr>
      <w:r w:rsidRPr="007A5FFB">
        <w:rPr>
          <w:b/>
          <w:sz w:val="26"/>
        </w:rPr>
        <w:t xml:space="preserve">Az Szt.-ben rögzített elvárások mindegyike megtalálható a </w:t>
      </w:r>
      <w:r w:rsidR="00030626" w:rsidRPr="007A5FFB">
        <w:rPr>
          <w:b/>
          <w:sz w:val="26"/>
        </w:rPr>
        <w:t>Pénzkezelési S</w:t>
      </w:r>
      <w:r w:rsidRPr="007A5FFB">
        <w:rPr>
          <w:b/>
          <w:sz w:val="26"/>
        </w:rPr>
        <w:t>zabályzatban.</w:t>
      </w:r>
    </w:p>
    <w:p w:rsidR="00525ACB" w:rsidRDefault="00525ACB" w:rsidP="007A5FFB">
      <w:pPr>
        <w:pStyle w:val="Listaszerbekezds"/>
        <w:ind w:left="0"/>
        <w:rPr>
          <w:sz w:val="26"/>
        </w:rPr>
      </w:pPr>
      <w:r>
        <w:rPr>
          <w:sz w:val="26"/>
        </w:rPr>
        <w:t>A szabályzat</w:t>
      </w:r>
      <w:r w:rsidR="00030626">
        <w:rPr>
          <w:sz w:val="26"/>
        </w:rPr>
        <w:t xml:space="preserve"> kisebb pontosításra szorul</w:t>
      </w:r>
      <w:r>
        <w:rPr>
          <w:sz w:val="26"/>
        </w:rPr>
        <w:t xml:space="preserve"> a kerekítési szabályok</w:t>
      </w:r>
      <w:r w:rsidR="00030626">
        <w:rPr>
          <w:sz w:val="26"/>
        </w:rPr>
        <w:t>nál</w:t>
      </w:r>
      <w:r>
        <w:rPr>
          <w:sz w:val="26"/>
        </w:rPr>
        <w:t xml:space="preserve"> </w:t>
      </w:r>
      <w:r w:rsidR="00030626">
        <w:rPr>
          <w:sz w:val="26"/>
        </w:rPr>
        <w:t>leírtak miatt:</w:t>
      </w:r>
      <w:r w:rsidR="007A5FFB">
        <w:rPr>
          <w:sz w:val="26"/>
        </w:rPr>
        <w:t xml:space="preserve"> r</w:t>
      </w:r>
      <w:r w:rsidR="00030626">
        <w:rPr>
          <w:sz w:val="26"/>
        </w:rPr>
        <w:t>ögzítették, hogy a</w:t>
      </w:r>
      <w:r>
        <w:rPr>
          <w:sz w:val="26"/>
        </w:rPr>
        <w:t xml:space="preserve"> költségvetési szerveknél az egyéb bevétel és ráfordítás fogalma nem értelmezhető</w:t>
      </w:r>
      <w:r w:rsidR="00030626">
        <w:rPr>
          <w:sz w:val="26"/>
        </w:rPr>
        <w:t>,</w:t>
      </w:r>
      <w:r w:rsidR="007A5FFB">
        <w:rPr>
          <w:sz w:val="26"/>
        </w:rPr>
        <w:t xml:space="preserve"> </w:t>
      </w:r>
      <w:r w:rsidR="00030626">
        <w:rPr>
          <w:sz w:val="26"/>
        </w:rPr>
        <w:t>de 2014.</w:t>
      </w:r>
      <w:r>
        <w:rPr>
          <w:sz w:val="26"/>
        </w:rPr>
        <w:t xml:space="preserve"> évtől </w:t>
      </w:r>
      <w:r w:rsidR="00030626">
        <w:rPr>
          <w:sz w:val="26"/>
        </w:rPr>
        <w:t xml:space="preserve">a megállapítás </w:t>
      </w:r>
      <w:r>
        <w:rPr>
          <w:sz w:val="26"/>
        </w:rPr>
        <w:t xml:space="preserve">már nem helytálló. </w:t>
      </w:r>
    </w:p>
    <w:p w:rsidR="00525ACB" w:rsidRDefault="00525ACB" w:rsidP="007A5FFB">
      <w:pPr>
        <w:pStyle w:val="Listaszerbekezds"/>
        <w:ind w:left="0"/>
        <w:rPr>
          <w:sz w:val="26"/>
        </w:rPr>
      </w:pPr>
      <w:r>
        <w:rPr>
          <w:sz w:val="26"/>
        </w:rPr>
        <w:t>Az Áht. 109. § (6) bekezdése szerint az önkormányzatoknak rendeletben kell megállítaniuk a kiadások készpénzben történő teljesítésének az eseteit. A készpénzben történő teljesítések eseteiről helyi rendelet nem készült.</w:t>
      </w:r>
    </w:p>
    <w:p w:rsidR="00966F3A" w:rsidRDefault="00966F3A" w:rsidP="007A5FFB">
      <w:pPr>
        <w:rPr>
          <w:rFonts w:cstheme="minorHAnsi"/>
          <w:bCs/>
          <w:sz w:val="26"/>
          <w:szCs w:val="26"/>
        </w:rPr>
      </w:pPr>
    </w:p>
    <w:p w:rsidR="00525ACB" w:rsidRPr="007A5FFB" w:rsidRDefault="00525ACB" w:rsidP="007A5FFB">
      <w:pPr>
        <w:rPr>
          <w:b/>
          <w:sz w:val="26"/>
        </w:rPr>
      </w:pPr>
      <w:r w:rsidRPr="007A5FFB">
        <w:rPr>
          <w:b/>
          <w:sz w:val="26"/>
        </w:rPr>
        <w:t xml:space="preserve">A </w:t>
      </w:r>
      <w:r w:rsidR="00030626" w:rsidRPr="007A5FFB">
        <w:rPr>
          <w:b/>
          <w:sz w:val="26"/>
        </w:rPr>
        <w:t>Pénzkezelési S</w:t>
      </w:r>
      <w:r w:rsidRPr="007A5FFB">
        <w:rPr>
          <w:b/>
          <w:sz w:val="26"/>
        </w:rPr>
        <w:t>zabályzat</w:t>
      </w:r>
      <w:r w:rsidR="00030626" w:rsidRPr="007A5FFB">
        <w:rPr>
          <w:b/>
          <w:sz w:val="26"/>
        </w:rPr>
        <w:t xml:space="preserve"> mellett külön került szabályozásra</w:t>
      </w:r>
      <w:r w:rsidRPr="007A5FFB">
        <w:rPr>
          <w:b/>
          <w:sz w:val="26"/>
        </w:rPr>
        <w:t xml:space="preserve"> a kötelezettségvállalás, utalványozás, teljesítésigazolás, érvényesítés és ellenjegyzés főbb elvárásai, főbb elve</w:t>
      </w:r>
      <w:r w:rsidR="00030626" w:rsidRPr="007A5FFB">
        <w:rPr>
          <w:b/>
          <w:sz w:val="26"/>
        </w:rPr>
        <w:t>i. Az aláírásra jogosultak megfelelő felhatalmazást kaptak az érintett személyektől.</w:t>
      </w:r>
      <w:r w:rsidR="007A5FFB">
        <w:rPr>
          <w:b/>
          <w:sz w:val="26"/>
        </w:rPr>
        <w:t xml:space="preserve"> Az aláírás mintákat nyilvántartásban bemutatták.</w:t>
      </w:r>
    </w:p>
    <w:p w:rsidR="00030626" w:rsidRDefault="00030626" w:rsidP="007A5FFB">
      <w:pPr>
        <w:rPr>
          <w:sz w:val="26"/>
        </w:rPr>
      </w:pPr>
      <w:r>
        <w:rPr>
          <w:sz w:val="26"/>
        </w:rPr>
        <w:t xml:space="preserve">A kötelezettségvállalás kialakított rendszere megfelelő volt. A vezetett nyilvántartás megfelelt a jogszabályi elvárásnak </w:t>
      </w:r>
      <w:r w:rsidRPr="007A5FFB">
        <w:rPr>
          <w:sz w:val="26"/>
        </w:rPr>
        <w:t>(azt kivéve, hogy a nyilvántartás a pénzügyi ellenjegyzőt nem tartalmazza).</w:t>
      </w:r>
    </w:p>
    <w:p w:rsidR="003E1AEA" w:rsidRPr="00030626" w:rsidRDefault="003E1AEA" w:rsidP="007A5FFB">
      <w:pPr>
        <w:rPr>
          <w:sz w:val="26"/>
        </w:rPr>
      </w:pPr>
      <w:r>
        <w:rPr>
          <w:sz w:val="26"/>
        </w:rPr>
        <w:t>A pénzkezelési és kötelezettség vállalási szabályzatban leírtak gyakorlati alkalmazásra kerültek. Ez alól kivétel, hogy a pénztári pótkulcs meglétét a szabályzat szerint évente ellenőrizni kell boríték felbontásával, ami</w:t>
      </w:r>
      <w:r w:rsidR="007A5FFB">
        <w:rPr>
          <w:sz w:val="26"/>
        </w:rPr>
        <w:t xml:space="preserve"> elmaradt</w:t>
      </w:r>
      <w:r>
        <w:rPr>
          <w:sz w:val="26"/>
        </w:rPr>
        <w:t>.</w:t>
      </w:r>
    </w:p>
    <w:p w:rsidR="00525ACB" w:rsidRDefault="00525ACB" w:rsidP="00525ACB">
      <w:pPr>
        <w:ind w:left="708"/>
        <w:rPr>
          <w:b/>
          <w:sz w:val="26"/>
        </w:rPr>
      </w:pPr>
    </w:p>
    <w:p w:rsidR="003E1AEA" w:rsidRDefault="003E1AEA" w:rsidP="00BC0DCA">
      <w:pPr>
        <w:rPr>
          <w:sz w:val="26"/>
        </w:rPr>
      </w:pPr>
      <w:r w:rsidRPr="007A5FFB">
        <w:rPr>
          <w:b/>
          <w:sz w:val="26"/>
        </w:rPr>
        <w:t>A kiadási és a bevételi pénztárbizonylatok és mellékletei megfeleltek a számviteli elvárásoknak.</w:t>
      </w:r>
      <w:r>
        <w:rPr>
          <w:sz w:val="26"/>
        </w:rPr>
        <w:t xml:space="preserve"> A bizonylatokon a szükséges aláírások megtalálhatóak voltak a teljesítés igazolást </w:t>
      </w:r>
      <w:r w:rsidR="007A5FFB">
        <w:rPr>
          <w:sz w:val="26"/>
        </w:rPr>
        <w:t xml:space="preserve">egy-egy esetét </w:t>
      </w:r>
      <w:r>
        <w:rPr>
          <w:sz w:val="26"/>
        </w:rPr>
        <w:t>kivéve.</w:t>
      </w:r>
    </w:p>
    <w:p w:rsidR="00BC0DCA" w:rsidRPr="006B11C0" w:rsidRDefault="00BC0DCA" w:rsidP="00BC0DCA">
      <w:pPr>
        <w:rPr>
          <w:sz w:val="26"/>
        </w:rPr>
      </w:pPr>
      <w:r>
        <w:rPr>
          <w:sz w:val="26"/>
        </w:rPr>
        <w:t xml:space="preserve">Előfordult, hogy a kifizetésekhez </w:t>
      </w:r>
      <w:r w:rsidR="007A5FFB">
        <w:rPr>
          <w:sz w:val="26"/>
        </w:rPr>
        <w:t xml:space="preserve">az utalvány lapokon </w:t>
      </w:r>
      <w:r>
        <w:rPr>
          <w:sz w:val="26"/>
        </w:rPr>
        <w:t>az engedélyező mellett a dátum fe</w:t>
      </w:r>
      <w:r w:rsidR="003E1AEA">
        <w:rPr>
          <w:sz w:val="26"/>
        </w:rPr>
        <w:t>ltüntetése maradt el</w:t>
      </w:r>
      <w:r w:rsidR="007A5FFB">
        <w:rPr>
          <w:sz w:val="26"/>
        </w:rPr>
        <w:t xml:space="preserve"> (önkormányzat bizonylatinál)</w:t>
      </w:r>
      <w:r w:rsidR="003E1AEA">
        <w:rPr>
          <w:sz w:val="26"/>
        </w:rPr>
        <w:t>.</w:t>
      </w:r>
    </w:p>
    <w:p w:rsidR="00D117AB" w:rsidRDefault="00D117AB" w:rsidP="004D02F5">
      <w:pPr>
        <w:rPr>
          <w:rFonts w:cstheme="minorHAnsi"/>
          <w:b/>
          <w:sz w:val="26"/>
          <w:szCs w:val="26"/>
        </w:rPr>
      </w:pPr>
    </w:p>
    <w:p w:rsidR="004D02F5" w:rsidRPr="000437F9" w:rsidRDefault="004D02F5" w:rsidP="004D02F5">
      <w:pPr>
        <w:rPr>
          <w:rFonts w:cstheme="minorHAnsi"/>
          <w:b/>
          <w:sz w:val="26"/>
          <w:szCs w:val="26"/>
        </w:rPr>
      </w:pPr>
      <w:r w:rsidRPr="000437F9">
        <w:rPr>
          <w:rFonts w:cstheme="minorHAnsi"/>
          <w:b/>
          <w:sz w:val="26"/>
          <w:szCs w:val="26"/>
        </w:rPr>
        <w:t xml:space="preserve">A megállapítások és a javaslatok részletes leírása az ellenőrzési jelentés további részében </w:t>
      </w:r>
      <w:r w:rsidR="008C7E8D" w:rsidRPr="000437F9">
        <w:rPr>
          <w:rFonts w:cstheme="minorHAnsi"/>
          <w:b/>
          <w:sz w:val="26"/>
          <w:szCs w:val="26"/>
        </w:rPr>
        <w:t>meg</w:t>
      </w:r>
      <w:r w:rsidRPr="000437F9">
        <w:rPr>
          <w:rFonts w:cstheme="minorHAnsi"/>
          <w:b/>
          <w:sz w:val="26"/>
          <w:szCs w:val="26"/>
        </w:rPr>
        <w:t>található</w:t>
      </w:r>
      <w:r w:rsidR="008C7E8D" w:rsidRPr="000437F9">
        <w:rPr>
          <w:rFonts w:cstheme="minorHAnsi"/>
          <w:b/>
          <w:sz w:val="26"/>
          <w:szCs w:val="26"/>
        </w:rPr>
        <w:t>ak</w:t>
      </w:r>
      <w:r w:rsidRPr="000437F9">
        <w:rPr>
          <w:rFonts w:cstheme="minorHAnsi"/>
          <w:b/>
          <w:sz w:val="26"/>
          <w:szCs w:val="26"/>
        </w:rPr>
        <w:t xml:space="preserve">. </w:t>
      </w:r>
    </w:p>
    <w:p w:rsidR="00B249D8" w:rsidRPr="00055E76" w:rsidRDefault="00B249D8" w:rsidP="004D02F5">
      <w:pPr>
        <w:rPr>
          <w:rFonts w:cstheme="minorHAnsi"/>
          <w:b/>
          <w:sz w:val="26"/>
          <w:szCs w:val="26"/>
          <w:highlight w:val="yellow"/>
        </w:rPr>
      </w:pPr>
    </w:p>
    <w:p w:rsidR="001A56F4" w:rsidRDefault="001A56F4" w:rsidP="004D02F5">
      <w:pPr>
        <w:rPr>
          <w:rFonts w:cstheme="minorHAnsi"/>
          <w:b/>
          <w:sz w:val="26"/>
          <w:szCs w:val="26"/>
        </w:rPr>
      </w:pPr>
      <w:r w:rsidRPr="00932588">
        <w:rPr>
          <w:rFonts w:cstheme="minorHAnsi"/>
          <w:b/>
          <w:sz w:val="26"/>
          <w:szCs w:val="26"/>
        </w:rPr>
        <w:t>A vizsgálat során tett javaslatok a következőek voltak:</w:t>
      </w:r>
    </w:p>
    <w:p w:rsidR="003E1AEA" w:rsidRPr="007A5FFB" w:rsidRDefault="003E1AEA" w:rsidP="007A5FFB">
      <w:pPr>
        <w:pStyle w:val="Listaszerbekezds"/>
        <w:numPr>
          <w:ilvl w:val="0"/>
          <w:numId w:val="28"/>
        </w:numPr>
        <w:rPr>
          <w:sz w:val="26"/>
        </w:rPr>
      </w:pPr>
      <w:r w:rsidRPr="007A5FFB">
        <w:rPr>
          <w:sz w:val="26"/>
        </w:rPr>
        <w:t>szabályzat kisebb pontosításra szorul a kerekítési szabályok vonatkozásában (egyéb bevétel és egyéb ráfordítás használata),</w:t>
      </w:r>
    </w:p>
    <w:p w:rsidR="0083769B" w:rsidRPr="007A5FFB" w:rsidRDefault="003E1AEA" w:rsidP="007A5FFB">
      <w:pPr>
        <w:pStyle w:val="Listaszerbekezds"/>
        <w:numPr>
          <w:ilvl w:val="0"/>
          <w:numId w:val="28"/>
        </w:numPr>
        <w:rPr>
          <w:sz w:val="26"/>
        </w:rPr>
      </w:pPr>
      <w:r w:rsidRPr="007A5FFB">
        <w:rPr>
          <w:sz w:val="26"/>
        </w:rPr>
        <w:t>a pótkulcsot őrző boríték esetében é</w:t>
      </w:r>
      <w:r w:rsidR="00525ACB" w:rsidRPr="007A5FFB">
        <w:rPr>
          <w:sz w:val="26"/>
        </w:rPr>
        <w:t xml:space="preserve">ves felbontási kötelezettség </w:t>
      </w:r>
      <w:r w:rsidR="007A5FFB">
        <w:rPr>
          <w:sz w:val="26"/>
        </w:rPr>
        <w:t>áll fent (dokumentáltan)</w:t>
      </w:r>
      <w:r w:rsidRPr="007A5FFB">
        <w:rPr>
          <w:sz w:val="26"/>
        </w:rPr>
        <w:t>,</w:t>
      </w:r>
    </w:p>
    <w:p w:rsidR="00BC0DCA" w:rsidRPr="007A5FFB" w:rsidRDefault="003E1AEA" w:rsidP="007A5FFB">
      <w:pPr>
        <w:pStyle w:val="Listaszerbekezds"/>
        <w:numPr>
          <w:ilvl w:val="0"/>
          <w:numId w:val="28"/>
        </w:numPr>
        <w:rPr>
          <w:sz w:val="26"/>
        </w:rPr>
      </w:pPr>
      <w:r w:rsidRPr="007A5FFB">
        <w:rPr>
          <w:sz w:val="26"/>
        </w:rPr>
        <w:t>a</w:t>
      </w:r>
      <w:r w:rsidR="00BC0DCA" w:rsidRPr="007A5FFB">
        <w:rPr>
          <w:sz w:val="26"/>
        </w:rPr>
        <w:t xml:space="preserve"> </w:t>
      </w:r>
      <w:r w:rsidR="00F92B62">
        <w:rPr>
          <w:sz w:val="26"/>
        </w:rPr>
        <w:t xml:space="preserve">pénztári </w:t>
      </w:r>
      <w:r w:rsidR="00BC0DCA" w:rsidRPr="007A5FFB">
        <w:rPr>
          <w:sz w:val="26"/>
        </w:rPr>
        <w:t xml:space="preserve">kifizetésekhez </w:t>
      </w:r>
      <w:r w:rsidR="007A5FFB">
        <w:rPr>
          <w:sz w:val="26"/>
        </w:rPr>
        <w:t>teljeskörűen a dátum és</w:t>
      </w:r>
      <w:r w:rsidR="00BC0DCA" w:rsidRPr="007A5FFB">
        <w:rPr>
          <w:sz w:val="26"/>
        </w:rPr>
        <w:t xml:space="preserve"> </w:t>
      </w:r>
      <w:r w:rsidRPr="007A5FFB">
        <w:rPr>
          <w:sz w:val="26"/>
        </w:rPr>
        <w:t>teljesítésigazolás</w:t>
      </w:r>
      <w:r w:rsidR="007A5FFB">
        <w:rPr>
          <w:sz w:val="26"/>
        </w:rPr>
        <w:t xml:space="preserve"> feltüntetése szükséges</w:t>
      </w:r>
      <w:r w:rsidRPr="007A5FFB">
        <w:rPr>
          <w:sz w:val="26"/>
        </w:rPr>
        <w:t>,</w:t>
      </w:r>
    </w:p>
    <w:p w:rsidR="003E1AEA" w:rsidRPr="007A5FFB" w:rsidRDefault="003E1AEA" w:rsidP="007A5FFB">
      <w:pPr>
        <w:pStyle w:val="Listaszerbekezds"/>
        <w:numPr>
          <w:ilvl w:val="0"/>
          <w:numId w:val="28"/>
        </w:numPr>
        <w:rPr>
          <w:sz w:val="26"/>
        </w:rPr>
      </w:pPr>
      <w:r w:rsidRPr="007A5FFB">
        <w:rPr>
          <w:sz w:val="26"/>
        </w:rPr>
        <w:t>rendeletben kell megállítani a kiadások készpénzben tö</w:t>
      </w:r>
      <w:r w:rsidR="007A5FFB">
        <w:rPr>
          <w:sz w:val="26"/>
        </w:rPr>
        <w:t>rténő teljesítésének az eseteit,</w:t>
      </w:r>
    </w:p>
    <w:p w:rsidR="00BC0DCA" w:rsidRPr="007A5FFB" w:rsidRDefault="00D97F48" w:rsidP="007A5FFB">
      <w:pPr>
        <w:pStyle w:val="Listaszerbekezds"/>
        <w:numPr>
          <w:ilvl w:val="0"/>
          <w:numId w:val="28"/>
        </w:numPr>
        <w:rPr>
          <w:rFonts w:cstheme="minorHAnsi"/>
          <w:sz w:val="26"/>
          <w:szCs w:val="26"/>
        </w:rPr>
      </w:pPr>
      <w:r>
        <w:rPr>
          <w:sz w:val="26"/>
        </w:rPr>
        <w:t xml:space="preserve">a kötelezettségvállalás </w:t>
      </w:r>
      <w:r w:rsidR="00D25A1A" w:rsidRPr="007A5FFB">
        <w:rPr>
          <w:sz w:val="26"/>
        </w:rPr>
        <w:t>nyilvántartás</w:t>
      </w:r>
      <w:r>
        <w:rPr>
          <w:sz w:val="26"/>
        </w:rPr>
        <w:t>án</w:t>
      </w:r>
      <w:r w:rsidR="00F548C9">
        <w:rPr>
          <w:sz w:val="26"/>
        </w:rPr>
        <w:t>ak</w:t>
      </w:r>
      <w:r w:rsidR="00D25A1A" w:rsidRPr="007A5FFB">
        <w:rPr>
          <w:sz w:val="26"/>
        </w:rPr>
        <w:t xml:space="preserve"> a pénzügyi ellenjegyz</w:t>
      </w:r>
      <w:r>
        <w:rPr>
          <w:sz w:val="26"/>
        </w:rPr>
        <w:t>őt is tartalmaznia kell.</w:t>
      </w:r>
    </w:p>
    <w:p w:rsidR="004D02F5" w:rsidRPr="00B121A4" w:rsidRDefault="004D02F5" w:rsidP="004D02F5">
      <w:pPr>
        <w:rPr>
          <w:rFonts w:cstheme="minorHAnsi"/>
          <w:sz w:val="26"/>
          <w:szCs w:val="26"/>
        </w:rPr>
      </w:pPr>
      <w:r w:rsidRPr="00BE0DB1">
        <w:rPr>
          <w:rFonts w:cstheme="minorHAnsi"/>
          <w:b/>
          <w:sz w:val="26"/>
          <w:szCs w:val="26"/>
        </w:rPr>
        <w:t>Az ellenőrzés nyomán kialakított vélemény</w:t>
      </w:r>
      <w:r w:rsidR="00957421" w:rsidRPr="00BE0DB1">
        <w:rPr>
          <w:rFonts w:cstheme="minorHAnsi"/>
          <w:b/>
          <w:sz w:val="26"/>
          <w:szCs w:val="26"/>
        </w:rPr>
        <w:t>em</w:t>
      </w:r>
      <w:r w:rsidRPr="00BE0DB1">
        <w:rPr>
          <w:rFonts w:cstheme="minorHAnsi"/>
          <w:b/>
          <w:sz w:val="26"/>
          <w:szCs w:val="26"/>
        </w:rPr>
        <w:t xml:space="preserve"> a vizsgált területről, illetve folyamatokról összességében</w:t>
      </w:r>
      <w:r w:rsidRPr="00BE0DB1">
        <w:rPr>
          <w:rStyle w:val="Lbjegyzet-hivatkozs"/>
          <w:rFonts w:cstheme="minorHAnsi"/>
          <w:b/>
          <w:sz w:val="26"/>
          <w:szCs w:val="26"/>
          <w:vertAlign w:val="superscript"/>
        </w:rPr>
        <w:footnoteReference w:id="1"/>
      </w:r>
      <w:r w:rsidRPr="00BE0DB1">
        <w:rPr>
          <w:rFonts w:cstheme="minorHAnsi"/>
          <w:b/>
          <w:sz w:val="26"/>
          <w:szCs w:val="26"/>
        </w:rPr>
        <w:t>:</w:t>
      </w:r>
      <w:r w:rsidR="00B121A4">
        <w:rPr>
          <w:rFonts w:cstheme="minorHAnsi"/>
          <w:b/>
          <w:sz w:val="26"/>
          <w:szCs w:val="26"/>
        </w:rPr>
        <w:t xml:space="preserve"> </w:t>
      </w:r>
      <w:r w:rsidR="00B121A4">
        <w:rPr>
          <w:rFonts w:cstheme="minorHAnsi"/>
          <w:sz w:val="26"/>
          <w:szCs w:val="26"/>
        </w:rPr>
        <w:t>A Pénzkezelési és a Kötelezettségvállalási szabályzatban leírtak többsége a gyakorlatban megvalósult kisebb eseteket kivéve (ami a javaslatok között bemutatásra került). A pénzkezelés alapjában megfelelt a jogszabályi elvárásoknak.</w:t>
      </w: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  <w:sectPr w:rsidR="004D02F5" w:rsidRPr="004458CE" w:rsidSect="00A9377C">
          <w:footerReference w:type="default" r:id="rId8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III.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jc w:val="center"/>
        <w:rPr>
          <w:rFonts w:cstheme="minorHAnsi"/>
          <w:b/>
          <w:bCs/>
          <w:caps/>
          <w:sz w:val="26"/>
          <w:szCs w:val="26"/>
        </w:rPr>
      </w:pPr>
      <w:r w:rsidRPr="004458CE">
        <w:rPr>
          <w:rFonts w:cstheme="minorHAnsi"/>
          <w:b/>
          <w:bCs/>
          <w:caps/>
          <w:sz w:val="26"/>
          <w:szCs w:val="26"/>
        </w:rPr>
        <w:t>főbb Megállapítások és javaslatok</w:t>
      </w:r>
    </w:p>
    <w:p w:rsidR="004D02F5" w:rsidRPr="006130F0" w:rsidRDefault="004458CE" w:rsidP="004D02F5">
      <w:pPr>
        <w:pStyle w:val="Szvegtrzs"/>
        <w:jc w:val="center"/>
        <w:rPr>
          <w:rFonts w:ascii="Calibri" w:hAnsi="Calibri" w:cstheme="minorHAnsi"/>
          <w:b/>
          <w:bCs/>
          <w:iCs/>
          <w:sz w:val="26"/>
          <w:szCs w:val="26"/>
        </w:rPr>
      </w:pPr>
      <w:r w:rsidRPr="006130F0">
        <w:rPr>
          <w:rFonts w:ascii="Calibri" w:hAnsi="Calibri" w:cstheme="minorHAnsi"/>
          <w:b/>
          <w:bCs/>
          <w:iCs/>
          <w:sz w:val="26"/>
          <w:szCs w:val="26"/>
        </w:rPr>
        <w:t>a „</w:t>
      </w:r>
      <w:r w:rsidR="006130F0" w:rsidRPr="006130F0">
        <w:rPr>
          <w:rFonts w:ascii="Calibri" w:hAnsi="Calibri" w:cstheme="minorHAnsi"/>
          <w:b/>
          <w:sz w:val="26"/>
          <w:szCs w:val="26"/>
        </w:rPr>
        <w:t>házipénztári készpénzgazdálkodás</w:t>
      </w:r>
      <w:r w:rsidRPr="006130F0">
        <w:rPr>
          <w:rFonts w:ascii="Calibri" w:hAnsi="Calibri" w:cstheme="minorHAnsi"/>
          <w:b/>
          <w:bCs/>
          <w:iCs/>
          <w:sz w:val="26"/>
          <w:szCs w:val="26"/>
        </w:rPr>
        <w:t>”</w:t>
      </w:r>
      <w:r w:rsidR="004D02F5" w:rsidRPr="006130F0">
        <w:rPr>
          <w:rFonts w:ascii="Calibri" w:hAnsi="Calibri" w:cstheme="minorHAnsi"/>
          <w:b/>
          <w:bCs/>
          <w:iCs/>
          <w:sz w:val="26"/>
          <w:szCs w:val="26"/>
        </w:rPr>
        <w:t xml:space="preserve"> című vizsgálathoz</w:t>
      </w:r>
    </w:p>
    <w:tbl>
      <w:tblPr>
        <w:tblW w:w="0" w:type="auto"/>
        <w:jc w:val="center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3599"/>
        <w:gridCol w:w="1134"/>
        <w:gridCol w:w="1275"/>
        <w:gridCol w:w="3684"/>
        <w:gridCol w:w="2292"/>
      </w:tblGrid>
      <w:tr w:rsidR="00F92B62" w:rsidRPr="004458CE" w:rsidTr="00F92B62">
        <w:trPr>
          <w:trHeight w:val="876"/>
          <w:jc w:val="center"/>
        </w:trPr>
        <w:tc>
          <w:tcPr>
            <w:tcW w:w="708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Srsz.</w:t>
            </w:r>
          </w:p>
        </w:tc>
        <w:tc>
          <w:tcPr>
            <w:tcW w:w="3599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Megállapítás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Rangsor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Kockázat / Hatás</w:t>
            </w:r>
          </w:p>
        </w:tc>
        <w:tc>
          <w:tcPr>
            <w:tcW w:w="3684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Javaslat</w:t>
            </w:r>
          </w:p>
        </w:tc>
        <w:tc>
          <w:tcPr>
            <w:tcW w:w="2292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Intézkedést igényel? (igen / nem)</w:t>
            </w:r>
          </w:p>
        </w:tc>
      </w:tr>
      <w:tr w:rsidR="00F92B62" w:rsidRPr="00F92B62" w:rsidTr="00F92B62">
        <w:trPr>
          <w:jc w:val="center"/>
        </w:trPr>
        <w:tc>
          <w:tcPr>
            <w:tcW w:w="708" w:type="dxa"/>
          </w:tcPr>
          <w:p w:rsidR="00F92B62" w:rsidRPr="00F92B62" w:rsidRDefault="00F92B62" w:rsidP="0009718A">
            <w:pPr>
              <w:rPr>
                <w:rFonts w:eastAsia="PMingLiU" w:cstheme="minorHAnsi"/>
                <w:sz w:val="22"/>
                <w:szCs w:val="22"/>
              </w:rPr>
            </w:pPr>
            <w:r w:rsidRPr="00F92B62">
              <w:rPr>
                <w:rFonts w:eastAsia="PMingLiU" w:cstheme="minorHAnsi"/>
                <w:sz w:val="22"/>
                <w:szCs w:val="22"/>
              </w:rPr>
              <w:t>1.</w:t>
            </w:r>
          </w:p>
        </w:tc>
        <w:tc>
          <w:tcPr>
            <w:tcW w:w="3599" w:type="dxa"/>
            <w:shd w:val="clear" w:color="auto" w:fill="auto"/>
          </w:tcPr>
          <w:p w:rsidR="00F92B62" w:rsidRPr="00F92B62" w:rsidRDefault="00F92B62" w:rsidP="0009718A">
            <w:pPr>
              <w:rPr>
                <w:sz w:val="22"/>
                <w:szCs w:val="22"/>
              </w:rPr>
            </w:pPr>
            <w:r w:rsidRPr="00F92B62">
              <w:rPr>
                <w:sz w:val="22"/>
                <w:szCs w:val="22"/>
              </w:rPr>
              <w:t>Pénzkezelési szabályzat kisebb pontosításra szorul a kerekítési szabályok vonatkozásában (egyéb bevétel és egyéb ráfordítás használata)</w:t>
            </w:r>
          </w:p>
        </w:tc>
        <w:tc>
          <w:tcPr>
            <w:tcW w:w="1134" w:type="dxa"/>
            <w:shd w:val="clear" w:color="auto" w:fill="auto"/>
          </w:tcPr>
          <w:p w:rsidR="00F92B62" w:rsidRPr="00F92B62" w:rsidRDefault="00F92B62" w:rsidP="0009718A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csekély</w:t>
            </w:r>
          </w:p>
        </w:tc>
        <w:tc>
          <w:tcPr>
            <w:tcW w:w="1275" w:type="dxa"/>
            <w:shd w:val="clear" w:color="auto" w:fill="auto"/>
          </w:tcPr>
          <w:p w:rsidR="00F92B62" w:rsidRPr="00F92B62" w:rsidRDefault="00F92B62" w:rsidP="0009718A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A/A</w:t>
            </w:r>
          </w:p>
        </w:tc>
        <w:tc>
          <w:tcPr>
            <w:tcW w:w="3684" w:type="dxa"/>
            <w:shd w:val="clear" w:color="auto" w:fill="auto"/>
          </w:tcPr>
          <w:p w:rsidR="00F92B62" w:rsidRPr="00F92B62" w:rsidRDefault="00F92B62" w:rsidP="00997270">
            <w:pPr>
              <w:rPr>
                <w:sz w:val="22"/>
                <w:szCs w:val="22"/>
              </w:rPr>
            </w:pPr>
            <w:r w:rsidRPr="00F92B62">
              <w:rPr>
                <w:sz w:val="22"/>
                <w:szCs w:val="22"/>
              </w:rPr>
              <w:t xml:space="preserve">Pénzkezelési </w:t>
            </w:r>
            <w:r w:rsidRPr="00F92B62">
              <w:rPr>
                <w:sz w:val="22"/>
                <w:szCs w:val="22"/>
              </w:rPr>
              <w:t>szabályzat kisebb pontosításra szorul a kerekítési szabályok vonatkozásában (egyéb bevétel és egyéb ráfordítás használata)</w:t>
            </w:r>
          </w:p>
        </w:tc>
        <w:tc>
          <w:tcPr>
            <w:tcW w:w="2292" w:type="dxa"/>
            <w:shd w:val="clear" w:color="auto" w:fill="auto"/>
          </w:tcPr>
          <w:p w:rsidR="00F92B62" w:rsidRPr="00F92B62" w:rsidRDefault="00F92B62" w:rsidP="0009718A">
            <w:pPr>
              <w:rPr>
                <w:rFonts w:eastAsia="PMingLiU" w:cstheme="minorHAnsi"/>
                <w:sz w:val="22"/>
                <w:szCs w:val="22"/>
              </w:rPr>
            </w:pPr>
            <w:r w:rsidRPr="00F92B62">
              <w:rPr>
                <w:rFonts w:eastAsia="PMingLiU" w:cstheme="minorHAnsi"/>
                <w:sz w:val="22"/>
                <w:szCs w:val="22"/>
              </w:rPr>
              <w:t>igen</w:t>
            </w:r>
          </w:p>
        </w:tc>
      </w:tr>
      <w:tr w:rsidR="00F92B62" w:rsidRPr="00F92B62" w:rsidTr="00F92B62">
        <w:trPr>
          <w:jc w:val="center"/>
        </w:trPr>
        <w:tc>
          <w:tcPr>
            <w:tcW w:w="708" w:type="dxa"/>
          </w:tcPr>
          <w:p w:rsidR="00F92B62" w:rsidRPr="00F92B62" w:rsidRDefault="00F92B62" w:rsidP="00BE1B25">
            <w:pPr>
              <w:rPr>
                <w:rFonts w:eastAsia="PMingLiU" w:cstheme="minorHAnsi"/>
                <w:sz w:val="22"/>
                <w:szCs w:val="22"/>
              </w:rPr>
            </w:pPr>
            <w:r w:rsidRPr="00F92B62">
              <w:rPr>
                <w:rFonts w:eastAsia="PMingLiU" w:cstheme="minorHAnsi"/>
                <w:sz w:val="22"/>
                <w:szCs w:val="22"/>
              </w:rPr>
              <w:t>2.</w:t>
            </w:r>
          </w:p>
        </w:tc>
        <w:tc>
          <w:tcPr>
            <w:tcW w:w="3599" w:type="dxa"/>
            <w:shd w:val="clear" w:color="auto" w:fill="auto"/>
          </w:tcPr>
          <w:p w:rsidR="00F92B62" w:rsidRPr="00F92B62" w:rsidRDefault="00F92B62" w:rsidP="00A9377C">
            <w:pPr>
              <w:rPr>
                <w:sz w:val="22"/>
                <w:szCs w:val="22"/>
              </w:rPr>
            </w:pPr>
            <w:r w:rsidRPr="00F92B62">
              <w:rPr>
                <w:sz w:val="22"/>
                <w:szCs w:val="22"/>
              </w:rPr>
              <w:t>Pótkulcsot őrző boríték esetében éves felbontási kötelezettség került rögzítésre, a boríték felbontására évek óta nem került sor</w:t>
            </w:r>
          </w:p>
        </w:tc>
        <w:tc>
          <w:tcPr>
            <w:tcW w:w="1134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  <w:sz w:val="22"/>
                <w:szCs w:val="22"/>
              </w:rPr>
            </w:pPr>
            <w:r w:rsidRPr="00F92B62">
              <w:rPr>
                <w:rFonts w:eastAsia="PMingLiU" w:cstheme="minorHAnsi"/>
                <w:sz w:val="22"/>
                <w:szCs w:val="22"/>
              </w:rPr>
              <w:t>átlagos</w:t>
            </w:r>
          </w:p>
        </w:tc>
        <w:tc>
          <w:tcPr>
            <w:tcW w:w="1275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A</w:t>
            </w:r>
            <w:r w:rsidRPr="00F92B62">
              <w:rPr>
                <w:rFonts w:eastAsia="PMingLiU" w:cstheme="minorHAnsi"/>
                <w:sz w:val="22"/>
                <w:szCs w:val="22"/>
              </w:rPr>
              <w:t>/</w:t>
            </w:r>
            <w:r>
              <w:rPr>
                <w:rFonts w:eastAsia="PMingLiU" w:cstheme="minorHAnsi"/>
                <w:sz w:val="22"/>
                <w:szCs w:val="22"/>
              </w:rPr>
              <w:t>K</w:t>
            </w:r>
          </w:p>
        </w:tc>
        <w:tc>
          <w:tcPr>
            <w:tcW w:w="3684" w:type="dxa"/>
            <w:shd w:val="clear" w:color="auto" w:fill="auto"/>
          </w:tcPr>
          <w:p w:rsidR="00F92B62" w:rsidRPr="00F92B62" w:rsidRDefault="00F92B62" w:rsidP="00F92B62">
            <w:pPr>
              <w:rPr>
                <w:sz w:val="22"/>
                <w:szCs w:val="22"/>
              </w:rPr>
            </w:pPr>
            <w:r w:rsidRPr="00F92B62">
              <w:rPr>
                <w:sz w:val="22"/>
                <w:szCs w:val="22"/>
              </w:rPr>
              <w:t>A</w:t>
            </w:r>
            <w:r w:rsidRPr="00F92B62">
              <w:rPr>
                <w:sz w:val="22"/>
                <w:szCs w:val="22"/>
              </w:rPr>
              <w:t xml:space="preserve"> pótkulcsot őrző boríték</w:t>
            </w:r>
            <w:r w:rsidRPr="00F92B62">
              <w:rPr>
                <w:sz w:val="22"/>
                <w:szCs w:val="22"/>
              </w:rPr>
              <w:t xml:space="preserve"> esetében éves felbontási kötelezettség áll fent</w:t>
            </w:r>
          </w:p>
        </w:tc>
        <w:tc>
          <w:tcPr>
            <w:tcW w:w="2292" w:type="dxa"/>
            <w:shd w:val="clear" w:color="auto" w:fill="auto"/>
          </w:tcPr>
          <w:p w:rsidR="00F92B62" w:rsidRPr="00F92B62" w:rsidRDefault="00F92B62" w:rsidP="00957421">
            <w:pPr>
              <w:rPr>
                <w:rFonts w:eastAsia="PMingLiU" w:cstheme="minorHAnsi"/>
                <w:sz w:val="22"/>
                <w:szCs w:val="22"/>
              </w:rPr>
            </w:pPr>
            <w:r w:rsidRPr="00F92B62">
              <w:rPr>
                <w:rFonts w:eastAsia="PMingLiU" w:cstheme="minorHAnsi"/>
                <w:sz w:val="22"/>
                <w:szCs w:val="22"/>
              </w:rPr>
              <w:t>igen</w:t>
            </w:r>
          </w:p>
        </w:tc>
      </w:tr>
      <w:tr w:rsidR="00F92B62" w:rsidRPr="00F92B62" w:rsidTr="00F92B62">
        <w:trPr>
          <w:jc w:val="center"/>
        </w:trPr>
        <w:tc>
          <w:tcPr>
            <w:tcW w:w="708" w:type="dxa"/>
          </w:tcPr>
          <w:p w:rsidR="00F92B62" w:rsidRPr="00F92B62" w:rsidRDefault="00F92B62" w:rsidP="00BE1B25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3.</w:t>
            </w:r>
          </w:p>
        </w:tc>
        <w:tc>
          <w:tcPr>
            <w:tcW w:w="3599" w:type="dxa"/>
            <w:shd w:val="clear" w:color="auto" w:fill="auto"/>
          </w:tcPr>
          <w:p w:rsidR="00F92B62" w:rsidRPr="00F92B62" w:rsidRDefault="00F92B62" w:rsidP="007A5FFB">
            <w:pPr>
              <w:rPr>
                <w:sz w:val="22"/>
                <w:szCs w:val="22"/>
              </w:rPr>
            </w:pPr>
            <w:r w:rsidRPr="00F92B62">
              <w:rPr>
                <w:sz w:val="22"/>
                <w:szCs w:val="22"/>
              </w:rPr>
              <w:t>A pénztári kifizetésekhez az engedélyező mellett a dátum feltüntetése maradt el, néhány esetben nem került sor teljesítésigazolásra</w:t>
            </w:r>
          </w:p>
        </w:tc>
        <w:tc>
          <w:tcPr>
            <w:tcW w:w="1134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átlagos</w:t>
            </w:r>
          </w:p>
        </w:tc>
        <w:tc>
          <w:tcPr>
            <w:tcW w:w="1275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K/K</w:t>
            </w:r>
          </w:p>
        </w:tc>
        <w:tc>
          <w:tcPr>
            <w:tcW w:w="3684" w:type="dxa"/>
            <w:shd w:val="clear" w:color="auto" w:fill="auto"/>
          </w:tcPr>
          <w:p w:rsidR="00F92B62" w:rsidRPr="00F92B62" w:rsidRDefault="00F92B62" w:rsidP="00F92B62">
            <w:pPr>
              <w:rPr>
                <w:sz w:val="22"/>
                <w:szCs w:val="22"/>
              </w:rPr>
            </w:pPr>
            <w:r w:rsidRPr="00F92B62">
              <w:rPr>
                <w:sz w:val="22"/>
                <w:szCs w:val="22"/>
              </w:rPr>
              <w:t>A pénztári kifizetésekhez teljeskörűen a dátum és teljesítésigazolás feltüntetése szükséges</w:t>
            </w:r>
          </w:p>
          <w:p w:rsidR="00F92B62" w:rsidRPr="00F92B62" w:rsidRDefault="00F92B62" w:rsidP="00997270">
            <w:pPr>
              <w:rPr>
                <w:sz w:val="22"/>
                <w:szCs w:val="22"/>
              </w:rPr>
            </w:pPr>
          </w:p>
        </w:tc>
        <w:tc>
          <w:tcPr>
            <w:tcW w:w="2292" w:type="dxa"/>
            <w:shd w:val="clear" w:color="auto" w:fill="auto"/>
          </w:tcPr>
          <w:p w:rsidR="00F92B62" w:rsidRPr="00F92B62" w:rsidRDefault="000F0137" w:rsidP="00957421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igen</w:t>
            </w:r>
          </w:p>
        </w:tc>
      </w:tr>
      <w:tr w:rsidR="00F92B62" w:rsidRPr="00F92B62" w:rsidTr="00F92B62">
        <w:trPr>
          <w:jc w:val="center"/>
        </w:trPr>
        <w:tc>
          <w:tcPr>
            <w:tcW w:w="708" w:type="dxa"/>
          </w:tcPr>
          <w:p w:rsidR="00F92B62" w:rsidRPr="00F92B62" w:rsidRDefault="00F92B62" w:rsidP="00BE1B25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4.</w:t>
            </w:r>
          </w:p>
        </w:tc>
        <w:tc>
          <w:tcPr>
            <w:tcW w:w="3599" w:type="dxa"/>
            <w:shd w:val="clear" w:color="auto" w:fill="auto"/>
          </w:tcPr>
          <w:p w:rsidR="00F92B62" w:rsidRPr="00F92B62" w:rsidRDefault="00F92B62" w:rsidP="007A5F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</w:t>
            </w:r>
            <w:r w:rsidRPr="00F92B62">
              <w:rPr>
                <w:sz w:val="22"/>
                <w:szCs w:val="22"/>
              </w:rPr>
              <w:t>nkormányzatokna</w:t>
            </w:r>
            <w:r>
              <w:rPr>
                <w:sz w:val="22"/>
                <w:szCs w:val="22"/>
              </w:rPr>
              <w:t>k rendeletben kell megállítani</w:t>
            </w:r>
            <w:r w:rsidRPr="00F92B62">
              <w:rPr>
                <w:sz w:val="22"/>
                <w:szCs w:val="22"/>
              </w:rPr>
              <w:t xml:space="preserve"> a kiadások készpénzben történő teljesítésének az eseteit.</w:t>
            </w:r>
          </w:p>
        </w:tc>
        <w:tc>
          <w:tcPr>
            <w:tcW w:w="1134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átlagos</w:t>
            </w:r>
          </w:p>
        </w:tc>
        <w:tc>
          <w:tcPr>
            <w:tcW w:w="1275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K/K</w:t>
            </w:r>
          </w:p>
        </w:tc>
        <w:tc>
          <w:tcPr>
            <w:tcW w:w="3684" w:type="dxa"/>
            <w:shd w:val="clear" w:color="auto" w:fill="auto"/>
          </w:tcPr>
          <w:p w:rsidR="00F92B62" w:rsidRPr="00F92B62" w:rsidRDefault="00F92B62" w:rsidP="009972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</w:t>
            </w:r>
            <w:r w:rsidRPr="00F92B62">
              <w:rPr>
                <w:sz w:val="22"/>
                <w:szCs w:val="22"/>
              </w:rPr>
              <w:t>nkormányzatokna</w:t>
            </w:r>
            <w:r>
              <w:rPr>
                <w:sz w:val="22"/>
                <w:szCs w:val="22"/>
              </w:rPr>
              <w:t>k rendeletben kell megállítani</w:t>
            </w:r>
            <w:r w:rsidRPr="00F92B62">
              <w:rPr>
                <w:sz w:val="22"/>
                <w:szCs w:val="22"/>
              </w:rPr>
              <w:t xml:space="preserve"> a kiadások készpénzben történő teljesítésének az eseteit.</w:t>
            </w:r>
          </w:p>
        </w:tc>
        <w:tc>
          <w:tcPr>
            <w:tcW w:w="2292" w:type="dxa"/>
            <w:shd w:val="clear" w:color="auto" w:fill="auto"/>
          </w:tcPr>
          <w:p w:rsidR="00F92B62" w:rsidRPr="00F92B62" w:rsidRDefault="000F0137" w:rsidP="00957421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igen</w:t>
            </w:r>
          </w:p>
        </w:tc>
      </w:tr>
      <w:tr w:rsidR="00F92B62" w:rsidRPr="00F92B62" w:rsidTr="00F92B62">
        <w:trPr>
          <w:jc w:val="center"/>
        </w:trPr>
        <w:tc>
          <w:tcPr>
            <w:tcW w:w="708" w:type="dxa"/>
          </w:tcPr>
          <w:p w:rsidR="00F92B62" w:rsidRPr="00F92B62" w:rsidRDefault="00F92B62" w:rsidP="00BE1B25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5.</w:t>
            </w:r>
          </w:p>
        </w:tc>
        <w:tc>
          <w:tcPr>
            <w:tcW w:w="3599" w:type="dxa"/>
            <w:shd w:val="clear" w:color="auto" w:fill="auto"/>
          </w:tcPr>
          <w:p w:rsidR="00F92B62" w:rsidRPr="00F92B62" w:rsidRDefault="00F92B62" w:rsidP="00D97F48">
            <w:pPr>
              <w:rPr>
                <w:rFonts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F92B62">
              <w:rPr>
                <w:sz w:val="22"/>
                <w:szCs w:val="22"/>
              </w:rPr>
              <w:t xml:space="preserve"> kötelezettségvállalás nyilvántartása</w:t>
            </w:r>
            <w:r>
              <w:rPr>
                <w:sz w:val="22"/>
                <w:szCs w:val="22"/>
              </w:rPr>
              <w:t xml:space="preserve"> nem tartalmazt</w:t>
            </w:r>
            <w:r w:rsidRPr="00F92B62">
              <w:rPr>
                <w:sz w:val="22"/>
                <w:szCs w:val="22"/>
              </w:rPr>
              <w:t>a a pénzügyi ellenjegyzést, a jogosult az</w:t>
            </w:r>
            <w:r>
              <w:rPr>
                <w:sz w:val="22"/>
                <w:szCs w:val="22"/>
              </w:rPr>
              <w:t>onosításához szükséges adatokat</w:t>
            </w:r>
          </w:p>
        </w:tc>
        <w:tc>
          <w:tcPr>
            <w:tcW w:w="1134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átlagos</w:t>
            </w:r>
          </w:p>
        </w:tc>
        <w:tc>
          <w:tcPr>
            <w:tcW w:w="1275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A/K</w:t>
            </w:r>
          </w:p>
        </w:tc>
        <w:tc>
          <w:tcPr>
            <w:tcW w:w="3684" w:type="dxa"/>
            <w:shd w:val="clear" w:color="auto" w:fill="auto"/>
          </w:tcPr>
          <w:p w:rsidR="00F92B62" w:rsidRPr="00F92B62" w:rsidRDefault="00F92B62" w:rsidP="00997270">
            <w:pPr>
              <w:rPr>
                <w:rFonts w:cstheme="minorHAnsi"/>
                <w:sz w:val="22"/>
                <w:szCs w:val="22"/>
              </w:rPr>
            </w:pPr>
            <w:r w:rsidRPr="00F92B62">
              <w:rPr>
                <w:sz w:val="22"/>
                <w:szCs w:val="22"/>
              </w:rPr>
              <w:t>a kötelezettségvállalás nyilvántartásának a pénzügyi ellenjegyzőt is tartalmaznia kell.</w:t>
            </w:r>
          </w:p>
        </w:tc>
        <w:tc>
          <w:tcPr>
            <w:tcW w:w="2292" w:type="dxa"/>
            <w:shd w:val="clear" w:color="auto" w:fill="auto"/>
          </w:tcPr>
          <w:p w:rsidR="00F92B62" w:rsidRPr="00F92B62" w:rsidRDefault="000F0137" w:rsidP="00957421">
            <w:pPr>
              <w:rPr>
                <w:rFonts w:eastAsia="PMingLiU" w:cstheme="minorHAnsi"/>
                <w:sz w:val="22"/>
                <w:szCs w:val="22"/>
              </w:rPr>
            </w:pPr>
            <w:r>
              <w:rPr>
                <w:rFonts w:eastAsia="PMingLiU" w:cstheme="minorHAnsi"/>
                <w:sz w:val="22"/>
                <w:szCs w:val="22"/>
              </w:rPr>
              <w:t>igen</w:t>
            </w:r>
          </w:p>
        </w:tc>
      </w:tr>
    </w:tbl>
    <w:p w:rsidR="004D02F5" w:rsidRDefault="004D02F5" w:rsidP="004D02F5">
      <w:pPr>
        <w:rPr>
          <w:rFonts w:cstheme="minorHAnsi"/>
          <w:sz w:val="26"/>
          <w:szCs w:val="26"/>
        </w:rPr>
      </w:pPr>
    </w:p>
    <w:p w:rsidR="00FA5287" w:rsidRPr="004458CE" w:rsidRDefault="00FA5287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  <w:sectPr w:rsidR="004D02F5" w:rsidRPr="004458CE" w:rsidSect="00A9377C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D02F5" w:rsidRPr="004458CE" w:rsidRDefault="004D02F5" w:rsidP="004D02F5">
      <w:pPr>
        <w:tabs>
          <w:tab w:val="num" w:pos="284"/>
        </w:tabs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IV./</w:t>
      </w:r>
    </w:p>
    <w:p w:rsidR="004D02F5" w:rsidRPr="004458CE" w:rsidRDefault="004D02F5" w:rsidP="004D02F5">
      <w:pPr>
        <w:tabs>
          <w:tab w:val="num" w:pos="284"/>
        </w:tabs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RÉSZLETES MEGÁLLAPÍTÁSOK</w:t>
      </w:r>
    </w:p>
    <w:p w:rsidR="004D02F5" w:rsidRDefault="004D02F5" w:rsidP="004D02F5">
      <w:pPr>
        <w:jc w:val="center"/>
        <w:rPr>
          <w:rFonts w:cstheme="minorHAnsi"/>
          <w:b/>
          <w:bCs/>
          <w:sz w:val="26"/>
          <w:szCs w:val="26"/>
        </w:rPr>
      </w:pPr>
    </w:p>
    <w:p w:rsidR="008B08A1" w:rsidRPr="004458CE" w:rsidRDefault="008B08A1" w:rsidP="004D02F5">
      <w:pPr>
        <w:jc w:val="center"/>
        <w:rPr>
          <w:rFonts w:cstheme="minorHAnsi"/>
          <w:b/>
          <w:bCs/>
          <w:sz w:val="26"/>
          <w:szCs w:val="26"/>
        </w:rPr>
      </w:pPr>
    </w:p>
    <w:p w:rsidR="00393DF3" w:rsidRDefault="00393DF3" w:rsidP="00393DF3">
      <w:pPr>
        <w:rPr>
          <w:sz w:val="26"/>
        </w:rPr>
      </w:pPr>
    </w:p>
    <w:p w:rsidR="00D117AB" w:rsidRPr="00D117AB" w:rsidRDefault="00D117AB" w:rsidP="00D117AB">
      <w:pPr>
        <w:pStyle w:val="Listaszerbekezds"/>
        <w:numPr>
          <w:ilvl w:val="0"/>
          <w:numId w:val="25"/>
        </w:numPr>
        <w:rPr>
          <w:b/>
          <w:sz w:val="26"/>
        </w:rPr>
      </w:pPr>
      <w:r w:rsidRPr="00D117AB">
        <w:rPr>
          <w:b/>
          <w:sz w:val="26"/>
        </w:rPr>
        <w:t>Pénzkezelés szabályozottsága</w:t>
      </w:r>
    </w:p>
    <w:p w:rsidR="00D117AB" w:rsidRDefault="00D117AB" w:rsidP="00D117AB">
      <w:pPr>
        <w:pStyle w:val="Listaszerbekezds"/>
        <w:rPr>
          <w:sz w:val="26"/>
        </w:rPr>
      </w:pPr>
    </w:p>
    <w:p w:rsidR="00D117AB" w:rsidRPr="00D117AB" w:rsidRDefault="00D117AB" w:rsidP="00D117AB">
      <w:pPr>
        <w:pStyle w:val="Listaszerbekezds"/>
        <w:rPr>
          <w:b/>
          <w:sz w:val="26"/>
        </w:rPr>
      </w:pPr>
      <w:r w:rsidRPr="00D117AB">
        <w:rPr>
          <w:b/>
          <w:sz w:val="26"/>
        </w:rPr>
        <w:t>A.1. Pénzkezelési Szabályzat</w:t>
      </w:r>
    </w:p>
    <w:p w:rsidR="00D117AB" w:rsidRDefault="00D117AB" w:rsidP="00D117AB">
      <w:pPr>
        <w:pStyle w:val="Listaszerbekezds"/>
        <w:rPr>
          <w:sz w:val="26"/>
        </w:rPr>
      </w:pPr>
    </w:p>
    <w:p w:rsidR="006B3182" w:rsidRDefault="0033444B" w:rsidP="00D117AB">
      <w:pPr>
        <w:pStyle w:val="Listaszerbekezds"/>
        <w:rPr>
          <w:sz w:val="26"/>
        </w:rPr>
      </w:pPr>
      <w:r w:rsidRPr="000A5FDE">
        <w:rPr>
          <w:b/>
          <w:sz w:val="26"/>
        </w:rPr>
        <w:t xml:space="preserve">A Pénzkezelési Szabályzat 2014. január 1-e óta </w:t>
      </w:r>
      <w:r w:rsidR="006B3182" w:rsidRPr="000A5FDE">
        <w:rPr>
          <w:b/>
          <w:sz w:val="26"/>
        </w:rPr>
        <w:t>hatályos</w:t>
      </w:r>
      <w:r w:rsidRPr="000A5FDE">
        <w:rPr>
          <w:b/>
          <w:sz w:val="26"/>
        </w:rPr>
        <w:t xml:space="preserve">. </w:t>
      </w:r>
      <w:r w:rsidR="00547EDE">
        <w:rPr>
          <w:sz w:val="26"/>
        </w:rPr>
        <w:t>A</w:t>
      </w:r>
      <w:r>
        <w:rPr>
          <w:sz w:val="26"/>
        </w:rPr>
        <w:t xml:space="preserve"> szabályzat </w:t>
      </w:r>
      <w:r w:rsidR="00547EDE">
        <w:rPr>
          <w:sz w:val="26"/>
        </w:rPr>
        <w:t xml:space="preserve">a lébényi </w:t>
      </w:r>
      <w:r w:rsidR="00283B29">
        <w:rPr>
          <w:sz w:val="26"/>
        </w:rPr>
        <w:t xml:space="preserve">és mecséri </w:t>
      </w:r>
      <w:r w:rsidR="00547EDE">
        <w:rPr>
          <w:sz w:val="26"/>
        </w:rPr>
        <w:t>önkormányzat</w:t>
      </w:r>
      <w:r w:rsidR="00283B29">
        <w:rPr>
          <w:sz w:val="26"/>
        </w:rPr>
        <w:t>ok</w:t>
      </w:r>
      <w:r w:rsidR="00CA20DC">
        <w:rPr>
          <w:sz w:val="26"/>
        </w:rPr>
        <w:t>ra és intézményeire,</w:t>
      </w:r>
      <w:r w:rsidR="00547EDE">
        <w:rPr>
          <w:sz w:val="26"/>
        </w:rPr>
        <w:t xml:space="preserve"> </w:t>
      </w:r>
      <w:r w:rsidR="00CA20DC">
        <w:rPr>
          <w:sz w:val="26"/>
        </w:rPr>
        <w:t>nemzetiségi önkormányzatra, a</w:t>
      </w:r>
      <w:r w:rsidR="00283B29">
        <w:rPr>
          <w:sz w:val="26"/>
        </w:rPr>
        <w:t>z Óvodafenntartó</w:t>
      </w:r>
      <w:r w:rsidR="00CA20DC">
        <w:rPr>
          <w:sz w:val="26"/>
        </w:rPr>
        <w:t xml:space="preserve"> </w:t>
      </w:r>
      <w:r w:rsidR="00283B29">
        <w:rPr>
          <w:sz w:val="26"/>
        </w:rPr>
        <w:t>T</w:t>
      </w:r>
      <w:r w:rsidR="00CA20DC">
        <w:rPr>
          <w:sz w:val="26"/>
        </w:rPr>
        <w:t>ársulás</w:t>
      </w:r>
      <w:r w:rsidR="00F142FA">
        <w:rPr>
          <w:sz w:val="26"/>
        </w:rPr>
        <w:t>ra</w:t>
      </w:r>
      <w:r w:rsidR="00CA20DC">
        <w:rPr>
          <w:sz w:val="26"/>
        </w:rPr>
        <w:t xml:space="preserve"> </w:t>
      </w:r>
      <w:r w:rsidR="00EA76B1">
        <w:rPr>
          <w:sz w:val="26"/>
        </w:rPr>
        <w:t xml:space="preserve">terjed ki. </w:t>
      </w:r>
    </w:p>
    <w:p w:rsidR="001F4DCE" w:rsidRDefault="00B12E42" w:rsidP="00D117AB">
      <w:pPr>
        <w:pStyle w:val="Listaszerbekezds"/>
        <w:rPr>
          <w:sz w:val="26"/>
        </w:rPr>
      </w:pPr>
      <w:r>
        <w:rPr>
          <w:sz w:val="26"/>
        </w:rPr>
        <w:t>A nemzetiségi önkormányzattal 2014. november 28-án kötött együttműködési megállapodás</w:t>
      </w:r>
      <w:r w:rsidR="006B3182">
        <w:rPr>
          <w:sz w:val="26"/>
        </w:rPr>
        <w:t>nak</w:t>
      </w:r>
      <w:r>
        <w:rPr>
          <w:sz w:val="26"/>
        </w:rPr>
        <w:t xml:space="preserve"> megfelelően a gazdálkodás végrehajtásával kapcsolatos feladatoka</w:t>
      </w:r>
      <w:r w:rsidR="006B3182">
        <w:rPr>
          <w:sz w:val="26"/>
        </w:rPr>
        <w:t>t a helyi önkormányzat látja el, így a szabályzat elkészítése is az önkormányzat feladata.</w:t>
      </w:r>
    </w:p>
    <w:p w:rsidR="00EA76B1" w:rsidRDefault="00A87E86" w:rsidP="00D117AB">
      <w:pPr>
        <w:pStyle w:val="Listaszerbekezds"/>
        <w:rPr>
          <w:sz w:val="26"/>
        </w:rPr>
      </w:pPr>
      <w:r>
        <w:rPr>
          <w:sz w:val="26"/>
        </w:rPr>
        <w:t xml:space="preserve">Az Szt. 14. § (8) bekezdése szerint a pénzkezelési szabályzatban kell </w:t>
      </w:r>
      <w:r w:rsidR="00CC1DE8">
        <w:rPr>
          <w:sz w:val="26"/>
        </w:rPr>
        <w:t xml:space="preserve">rögzíteni </w:t>
      </w:r>
      <w:r>
        <w:rPr>
          <w:sz w:val="26"/>
        </w:rPr>
        <w:t>a készpénzben, illetve bankszámlán történő pénzforgalom lebonyolításának rendjét, a pénzkezelés személyi és tárgyi feltételeit, felelősségi szabályokat, a készpénz és a bankszámla közötti forgalmat, eljárási és ellenőrzési rendet, pénzmozgások jogcímeit</w:t>
      </w:r>
      <w:r w:rsidR="00B22803">
        <w:rPr>
          <w:sz w:val="26"/>
        </w:rPr>
        <w:t xml:space="preserve"> és nyilvántartás szabályait.</w:t>
      </w:r>
    </w:p>
    <w:p w:rsidR="002A78ED" w:rsidRPr="000A5FDE" w:rsidRDefault="00F142FA" w:rsidP="00D117AB">
      <w:pPr>
        <w:pStyle w:val="Listaszerbekezds"/>
        <w:rPr>
          <w:b/>
          <w:sz w:val="26"/>
        </w:rPr>
      </w:pPr>
      <w:r w:rsidRPr="000A5FDE">
        <w:rPr>
          <w:b/>
          <w:sz w:val="26"/>
        </w:rPr>
        <w:t>Az Szt.-ben rögzített elvárások mindegyike megtalálható a helyi szabályzatban.</w:t>
      </w:r>
    </w:p>
    <w:p w:rsidR="002A78ED" w:rsidRDefault="002A78ED" w:rsidP="00D117AB">
      <w:pPr>
        <w:pStyle w:val="Listaszerbekezds"/>
        <w:rPr>
          <w:sz w:val="26"/>
        </w:rPr>
      </w:pPr>
      <w:r>
        <w:rPr>
          <w:sz w:val="26"/>
        </w:rPr>
        <w:t>A szabályzatba</w:t>
      </w:r>
      <w:r w:rsidR="00D272C7">
        <w:rPr>
          <w:sz w:val="26"/>
        </w:rPr>
        <w:t>n</w:t>
      </w:r>
      <w:r>
        <w:rPr>
          <w:sz w:val="26"/>
        </w:rPr>
        <w:t xml:space="preserve"> a kerekítési szabályok </w:t>
      </w:r>
      <w:r w:rsidR="00D272C7">
        <w:rPr>
          <w:sz w:val="26"/>
        </w:rPr>
        <w:t xml:space="preserve">megfelelően </w:t>
      </w:r>
      <w:r>
        <w:rPr>
          <w:sz w:val="26"/>
        </w:rPr>
        <w:t>rögzítés</w:t>
      </w:r>
      <w:r w:rsidR="00D272C7">
        <w:rPr>
          <w:sz w:val="26"/>
        </w:rPr>
        <w:t>r</w:t>
      </w:r>
      <w:r>
        <w:rPr>
          <w:sz w:val="26"/>
        </w:rPr>
        <w:t>e</w:t>
      </w:r>
      <w:r w:rsidR="00D272C7">
        <w:rPr>
          <w:sz w:val="26"/>
        </w:rPr>
        <w:t xml:space="preserve"> kerültek</w:t>
      </w:r>
      <w:r>
        <w:rPr>
          <w:sz w:val="26"/>
        </w:rPr>
        <w:t>. A 6. oldal szerint a „költségvetési szer</w:t>
      </w:r>
      <w:r w:rsidR="00D272C7">
        <w:rPr>
          <w:sz w:val="26"/>
        </w:rPr>
        <w:t xml:space="preserve">veknél az </w:t>
      </w:r>
      <w:r>
        <w:rPr>
          <w:sz w:val="26"/>
        </w:rPr>
        <w:t>egyéb bevétel és ráfordítás</w:t>
      </w:r>
      <w:r w:rsidR="00D272C7">
        <w:rPr>
          <w:sz w:val="26"/>
        </w:rPr>
        <w:t xml:space="preserve"> fogalma nem értelmezhető”. A megállapítás 2014. évtől már nem helytálló. </w:t>
      </w:r>
      <w:r w:rsidR="006B3182">
        <w:rPr>
          <w:sz w:val="26"/>
        </w:rPr>
        <w:t>A</w:t>
      </w:r>
      <w:r w:rsidR="00D272C7">
        <w:rPr>
          <w:sz w:val="26"/>
        </w:rPr>
        <w:t xml:space="preserve"> 18. oldalon a helyes megállapítás </w:t>
      </w:r>
      <w:r w:rsidR="00525ACB">
        <w:rPr>
          <w:sz w:val="26"/>
        </w:rPr>
        <w:t>már</w:t>
      </w:r>
      <w:r w:rsidR="00D272C7">
        <w:rPr>
          <w:sz w:val="26"/>
        </w:rPr>
        <w:t xml:space="preserve"> megtalálható</w:t>
      </w:r>
      <w:r w:rsidR="00525ACB">
        <w:rPr>
          <w:sz w:val="26"/>
        </w:rPr>
        <w:t xml:space="preserve"> (egyéb bevétel és egyéb ráfordítás használata)</w:t>
      </w:r>
      <w:r w:rsidR="00D272C7">
        <w:rPr>
          <w:sz w:val="26"/>
        </w:rPr>
        <w:t>.</w:t>
      </w:r>
      <w:r w:rsidR="00F142FA">
        <w:rPr>
          <w:sz w:val="26"/>
        </w:rPr>
        <w:t xml:space="preserve"> </w:t>
      </w:r>
    </w:p>
    <w:p w:rsidR="00D272C7" w:rsidRDefault="00D272C7" w:rsidP="00D117AB">
      <w:pPr>
        <w:pStyle w:val="Listaszerbekezds"/>
        <w:rPr>
          <w:sz w:val="26"/>
        </w:rPr>
      </w:pPr>
    </w:p>
    <w:p w:rsidR="00477516" w:rsidRDefault="00D272C7" w:rsidP="00D117AB">
      <w:pPr>
        <w:pStyle w:val="Listaszerbekezds"/>
        <w:rPr>
          <w:sz w:val="26"/>
        </w:rPr>
      </w:pPr>
      <w:r>
        <w:rPr>
          <w:sz w:val="26"/>
        </w:rPr>
        <w:t xml:space="preserve">Az Áht. 85. §-a értelmében a bevételek beszedésekor és a kiadások teljesítésekor lehetőség szerint készpénz kímélő fizetési módokat kell alkalmazni. A házipénztárból teljesíthető kifizetések jogcímeit </w:t>
      </w:r>
      <w:r w:rsidR="000A5FDE">
        <w:rPr>
          <w:sz w:val="26"/>
        </w:rPr>
        <w:t xml:space="preserve">a szabályzatban </w:t>
      </w:r>
      <w:r>
        <w:rPr>
          <w:sz w:val="26"/>
        </w:rPr>
        <w:t xml:space="preserve">rögzítették ( 20. oldal IV. 3.2. pontban). </w:t>
      </w:r>
      <w:r w:rsidRPr="000A5FDE">
        <w:rPr>
          <w:b/>
          <w:sz w:val="26"/>
        </w:rPr>
        <w:t xml:space="preserve">Az </w:t>
      </w:r>
      <w:r w:rsidR="00623E3F" w:rsidRPr="000A5FDE">
        <w:rPr>
          <w:b/>
          <w:sz w:val="26"/>
        </w:rPr>
        <w:t>Áht. 109. § (6) bekezdése szerint az önkormányzatoknak rendeletben kell megállítaniuk a kiadások készpénzben történő teljesítésének az eseteit. A készpénzben történő teljesítések eseteiről helyi rendelet nem készült.</w:t>
      </w:r>
    </w:p>
    <w:p w:rsidR="00B12E42" w:rsidRDefault="00B12E42" w:rsidP="00D272C7">
      <w:pPr>
        <w:pStyle w:val="Listaszerbekezds"/>
        <w:rPr>
          <w:sz w:val="26"/>
        </w:rPr>
      </w:pPr>
    </w:p>
    <w:p w:rsidR="00D272C7" w:rsidRDefault="00D272C7" w:rsidP="00D117AB">
      <w:pPr>
        <w:pStyle w:val="Listaszerbekezds"/>
        <w:rPr>
          <w:sz w:val="26"/>
        </w:rPr>
      </w:pPr>
    </w:p>
    <w:p w:rsidR="001F4DCE" w:rsidRDefault="001F4DCE" w:rsidP="00D117AB">
      <w:pPr>
        <w:pStyle w:val="Listaszerbekezds"/>
        <w:rPr>
          <w:sz w:val="26"/>
        </w:rPr>
      </w:pPr>
    </w:p>
    <w:p w:rsidR="00D117AB" w:rsidRDefault="00D117AB" w:rsidP="00D117AB">
      <w:pPr>
        <w:pStyle w:val="Listaszerbekezds"/>
        <w:rPr>
          <w:b/>
          <w:sz w:val="26"/>
        </w:rPr>
      </w:pPr>
      <w:r w:rsidRPr="00D117AB">
        <w:rPr>
          <w:b/>
          <w:sz w:val="26"/>
        </w:rPr>
        <w:t>A.2. Aláírási kötelezettségek szabályozása</w:t>
      </w:r>
    </w:p>
    <w:p w:rsidR="00F41E11" w:rsidRDefault="00F41E11" w:rsidP="00D117AB">
      <w:pPr>
        <w:pStyle w:val="Listaszerbekezds"/>
        <w:rPr>
          <w:b/>
          <w:sz w:val="26"/>
        </w:rPr>
      </w:pPr>
    </w:p>
    <w:p w:rsidR="00F41E11" w:rsidRDefault="00F41E11" w:rsidP="00525ACB">
      <w:pPr>
        <w:ind w:left="708"/>
        <w:rPr>
          <w:sz w:val="26"/>
        </w:rPr>
      </w:pPr>
      <w:r>
        <w:rPr>
          <w:sz w:val="26"/>
        </w:rPr>
        <w:t xml:space="preserve">A kötelezettségvállalás rendjét külön szabályzatban rögzítették, ami 2014. január 1-től van </w:t>
      </w:r>
      <w:r w:rsidR="00525ACB">
        <w:rPr>
          <w:sz w:val="26"/>
        </w:rPr>
        <w:t>érvény</w:t>
      </w:r>
      <w:r>
        <w:rPr>
          <w:sz w:val="26"/>
        </w:rPr>
        <w:t>b</w:t>
      </w:r>
      <w:r w:rsidR="00525ACB">
        <w:rPr>
          <w:sz w:val="26"/>
        </w:rPr>
        <w:t>e</w:t>
      </w:r>
      <w:r>
        <w:rPr>
          <w:sz w:val="26"/>
        </w:rPr>
        <w:t>n.</w:t>
      </w:r>
      <w:r w:rsidR="00B12E42">
        <w:rPr>
          <w:sz w:val="26"/>
        </w:rPr>
        <w:t xml:space="preserve"> A szabályzat hatálya a </w:t>
      </w:r>
      <w:r w:rsidR="00525ACB">
        <w:rPr>
          <w:sz w:val="26"/>
        </w:rPr>
        <w:t>Pénzkezelési Szabályzathoz hason</w:t>
      </w:r>
      <w:r w:rsidR="000A5FDE">
        <w:rPr>
          <w:sz w:val="26"/>
        </w:rPr>
        <w:t>lóan minden szervezeti egységre</w:t>
      </w:r>
      <w:r w:rsidR="00B12E42">
        <w:rPr>
          <w:sz w:val="26"/>
        </w:rPr>
        <w:t xml:space="preserve"> kiterjed</w:t>
      </w:r>
      <w:r w:rsidR="000A5FDE">
        <w:rPr>
          <w:sz w:val="26"/>
        </w:rPr>
        <w:t>t</w:t>
      </w:r>
      <w:r w:rsidR="00525ACB">
        <w:rPr>
          <w:sz w:val="26"/>
        </w:rPr>
        <w:t>.</w:t>
      </w:r>
      <w:r w:rsidR="00B12E42">
        <w:rPr>
          <w:sz w:val="26"/>
        </w:rPr>
        <w:t xml:space="preserve"> </w:t>
      </w:r>
    </w:p>
    <w:p w:rsidR="00F41E11" w:rsidRPr="007F4987" w:rsidRDefault="00F41E11" w:rsidP="00525ACB">
      <w:pPr>
        <w:ind w:left="708"/>
        <w:rPr>
          <w:b/>
          <w:sz w:val="26"/>
        </w:rPr>
      </w:pPr>
      <w:r w:rsidRPr="007F4987">
        <w:rPr>
          <w:b/>
          <w:sz w:val="26"/>
        </w:rPr>
        <w:t xml:space="preserve">A szabályzatban kitértek a kötelezettségvállalás, </w:t>
      </w:r>
      <w:r>
        <w:rPr>
          <w:b/>
          <w:sz w:val="26"/>
        </w:rPr>
        <w:t xml:space="preserve">utalványozás, </w:t>
      </w:r>
      <w:r w:rsidRPr="007F4987">
        <w:rPr>
          <w:b/>
          <w:sz w:val="26"/>
        </w:rPr>
        <w:t>teljesítés igazolás, érvényesítés és elle</w:t>
      </w:r>
      <w:r>
        <w:rPr>
          <w:b/>
          <w:sz w:val="26"/>
        </w:rPr>
        <w:t>njegyzés főbb elvárásaira, továbbá a főbb elvek rögzítése is megtörtént</w:t>
      </w:r>
      <w:r w:rsidRPr="007F4987">
        <w:rPr>
          <w:b/>
          <w:sz w:val="26"/>
        </w:rPr>
        <w:t>:</w:t>
      </w:r>
    </w:p>
    <w:p w:rsidR="00F41E11" w:rsidRDefault="00F41E11" w:rsidP="00F41E11">
      <w:pPr>
        <w:pStyle w:val="Listaszerbekezds"/>
        <w:numPr>
          <w:ilvl w:val="0"/>
          <w:numId w:val="18"/>
        </w:numPr>
        <w:rPr>
          <w:sz w:val="26"/>
        </w:rPr>
      </w:pPr>
      <w:r w:rsidRPr="00E12247">
        <w:rPr>
          <w:sz w:val="26"/>
        </w:rPr>
        <w:t xml:space="preserve">Az Ávr. 53. § (2) bekezdésében leírtak szerint az előzetes írásbeli kötelezettségvállalást nem igénylő kifizetések rendjét belső szabályzatban kell rögzíteni. </w:t>
      </w:r>
      <w:r w:rsidR="000453B8">
        <w:rPr>
          <w:sz w:val="26"/>
        </w:rPr>
        <w:t>A</w:t>
      </w:r>
      <w:r w:rsidRPr="00E12247">
        <w:rPr>
          <w:sz w:val="26"/>
        </w:rPr>
        <w:t>z előzetes írásbeliséggel vállalt kötelezettségek (pl</w:t>
      </w:r>
      <w:r>
        <w:rPr>
          <w:sz w:val="26"/>
        </w:rPr>
        <w:t>.</w:t>
      </w:r>
      <w:r w:rsidRPr="00E12247">
        <w:rPr>
          <w:sz w:val="26"/>
        </w:rPr>
        <w:t xml:space="preserve"> szerződések, megrendelés, támogatások dok</w:t>
      </w:r>
      <w:r w:rsidR="00525ACB">
        <w:rPr>
          <w:sz w:val="26"/>
        </w:rPr>
        <w:t>umentumai stb.)</w:t>
      </w:r>
      <w:r w:rsidRPr="00E12247">
        <w:rPr>
          <w:sz w:val="26"/>
        </w:rPr>
        <w:t>, a kötelezettségvállalást nem igénylő kifizetések dokumentálásának (pl. számla, s</w:t>
      </w:r>
      <w:r w:rsidR="000453B8">
        <w:rPr>
          <w:sz w:val="26"/>
        </w:rPr>
        <w:t>zállítólevél stb.) szabályozása része a szabályzatnak.</w:t>
      </w:r>
    </w:p>
    <w:p w:rsidR="000453B8" w:rsidRDefault="000453B8" w:rsidP="000453B8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 xml:space="preserve">A közbeszerzés esetén a kötelezettségvállalási szabályok rögzítése megtörtént. </w:t>
      </w:r>
    </w:p>
    <w:p w:rsidR="00F41E11" w:rsidRDefault="000453B8" w:rsidP="00F41E11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>A</w:t>
      </w:r>
      <w:r w:rsidR="00F41E11">
        <w:rPr>
          <w:sz w:val="26"/>
        </w:rPr>
        <w:t xml:space="preserve"> nem megfelelő kötelezettségvállalás esetén szükséges (pénzügyi ellenjegyző</w:t>
      </w:r>
      <w:r>
        <w:rPr>
          <w:sz w:val="26"/>
        </w:rPr>
        <w:t xml:space="preserve">i intézkedések </w:t>
      </w:r>
      <w:r w:rsidR="00F41E11">
        <w:rPr>
          <w:sz w:val="26"/>
        </w:rPr>
        <w:t>az Ávr. 54. §(3) bekezdésben leírtak</w:t>
      </w:r>
      <w:r>
        <w:rPr>
          <w:sz w:val="26"/>
        </w:rPr>
        <w:t>kal összhangban megfelelően megjelennek a szabályzatban.</w:t>
      </w:r>
    </w:p>
    <w:p w:rsidR="00F41E11" w:rsidRDefault="00F41E11" w:rsidP="00F41E11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>A szabályzat</w:t>
      </w:r>
      <w:r w:rsidR="000453B8">
        <w:rPr>
          <w:sz w:val="26"/>
        </w:rPr>
        <w:t xml:space="preserve">ban a „teljesítés </w:t>
      </w:r>
      <w:r>
        <w:rPr>
          <w:sz w:val="26"/>
        </w:rPr>
        <w:t xml:space="preserve">igazoló” </w:t>
      </w:r>
      <w:r w:rsidR="000453B8">
        <w:rPr>
          <w:sz w:val="26"/>
        </w:rPr>
        <w:t>feladatai megfelelően részletezettek az</w:t>
      </w:r>
      <w:r>
        <w:rPr>
          <w:sz w:val="26"/>
        </w:rPr>
        <w:t xml:space="preserve"> Ávr. 57. §-a alapján.</w:t>
      </w:r>
    </w:p>
    <w:p w:rsidR="00F41E11" w:rsidRDefault="00F41E11" w:rsidP="00F41E11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 xml:space="preserve">Az összeférhetetlenségi szabályok rögzítése </w:t>
      </w:r>
      <w:r w:rsidR="000453B8">
        <w:rPr>
          <w:sz w:val="26"/>
        </w:rPr>
        <w:t>megtörtént</w:t>
      </w:r>
      <w:r>
        <w:rPr>
          <w:sz w:val="26"/>
        </w:rPr>
        <w:t xml:space="preserve"> (Ávr. 60. §).</w:t>
      </w:r>
    </w:p>
    <w:p w:rsidR="00F41E11" w:rsidRDefault="00F41E11" w:rsidP="00F41E11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 xml:space="preserve">Az aláírások teljesítéséhez a jogosulton felüli személyek esetében </w:t>
      </w:r>
      <w:r w:rsidR="000453B8">
        <w:rPr>
          <w:sz w:val="26"/>
        </w:rPr>
        <w:t>a</w:t>
      </w:r>
      <w:r>
        <w:rPr>
          <w:sz w:val="26"/>
        </w:rPr>
        <w:t xml:space="preserve"> felhatalmazás</w:t>
      </w:r>
      <w:r w:rsidR="000A5FDE">
        <w:rPr>
          <w:sz w:val="26"/>
        </w:rPr>
        <w:t>ok</w:t>
      </w:r>
      <w:r w:rsidR="000453B8">
        <w:rPr>
          <w:sz w:val="26"/>
        </w:rPr>
        <w:t xml:space="preserve"> megtalálható</w:t>
      </w:r>
      <w:r w:rsidR="000A5FDE">
        <w:rPr>
          <w:sz w:val="26"/>
        </w:rPr>
        <w:t>ak:</w:t>
      </w:r>
      <w:r w:rsidR="000453B8">
        <w:rPr>
          <w:sz w:val="26"/>
        </w:rPr>
        <w:t xml:space="preserve"> a</w:t>
      </w:r>
      <w:r>
        <w:rPr>
          <w:sz w:val="26"/>
        </w:rPr>
        <w:t xml:space="preserve"> kötelezettségvállalás esetében az Ávr. 52. § (1) c. pontja, a pénzügyi ellenjegyző </w:t>
      </w:r>
      <w:r w:rsidR="000A5FDE">
        <w:rPr>
          <w:sz w:val="26"/>
        </w:rPr>
        <w:t>esetében az Ávr. 55. § (2). d. pontja</w:t>
      </w:r>
      <w:r>
        <w:rPr>
          <w:sz w:val="26"/>
        </w:rPr>
        <w:t xml:space="preserve">, a teljesítés igazolás esetében </w:t>
      </w:r>
      <w:r w:rsidR="000A5FDE">
        <w:rPr>
          <w:sz w:val="26"/>
        </w:rPr>
        <w:t xml:space="preserve">az Ávr. </w:t>
      </w:r>
      <w:r>
        <w:rPr>
          <w:sz w:val="26"/>
        </w:rPr>
        <w:t>57. § (4)</w:t>
      </w:r>
      <w:r w:rsidR="000453B8">
        <w:rPr>
          <w:sz w:val="26"/>
        </w:rPr>
        <w:t xml:space="preserve"> bekezdése</w:t>
      </w:r>
      <w:r>
        <w:rPr>
          <w:sz w:val="26"/>
        </w:rPr>
        <w:t xml:space="preserve">, érvényesítés esetében </w:t>
      </w:r>
      <w:r w:rsidR="000A5FDE">
        <w:rPr>
          <w:sz w:val="26"/>
        </w:rPr>
        <w:t xml:space="preserve">az Ávr. </w:t>
      </w:r>
      <w:r>
        <w:rPr>
          <w:sz w:val="26"/>
        </w:rPr>
        <w:t xml:space="preserve">58. § (4) </w:t>
      </w:r>
      <w:r w:rsidR="000453B8">
        <w:rPr>
          <w:sz w:val="26"/>
        </w:rPr>
        <w:t>bekezdése alapján.</w:t>
      </w:r>
    </w:p>
    <w:p w:rsidR="00F41E11" w:rsidRPr="00E12247" w:rsidRDefault="00F41E11" w:rsidP="00F41E11">
      <w:pPr>
        <w:pStyle w:val="Listaszerbekezds"/>
        <w:ind w:left="1080"/>
        <w:rPr>
          <w:sz w:val="26"/>
        </w:rPr>
      </w:pPr>
    </w:p>
    <w:p w:rsidR="00F41E11" w:rsidRPr="000A5FDE" w:rsidRDefault="00F41E11" w:rsidP="00F41E11">
      <w:pPr>
        <w:rPr>
          <w:b/>
          <w:sz w:val="26"/>
        </w:rPr>
      </w:pPr>
      <w:r>
        <w:rPr>
          <w:sz w:val="26"/>
        </w:rPr>
        <w:t xml:space="preserve">Az Ávr. 60. §-a alapján a </w:t>
      </w:r>
      <w:r w:rsidRPr="000A5FDE">
        <w:rPr>
          <w:b/>
          <w:sz w:val="26"/>
        </w:rPr>
        <w:t>kötelezettségvállalásra, pénzügyi ellenjegyzésre, teljesítés igazolásra, érvényesítésre, utalványozásra jogosult személyekről és aláírás mintájukról naprakész nyilvántartást kell ve</w:t>
      </w:r>
      <w:r w:rsidR="000453B8" w:rsidRPr="000A5FDE">
        <w:rPr>
          <w:b/>
          <w:sz w:val="26"/>
        </w:rPr>
        <w:t>zetni</w:t>
      </w:r>
      <w:r w:rsidRPr="000A5FDE">
        <w:rPr>
          <w:b/>
          <w:sz w:val="26"/>
        </w:rPr>
        <w:t>.</w:t>
      </w:r>
      <w:r w:rsidR="000453B8" w:rsidRPr="000A5FDE">
        <w:rPr>
          <w:b/>
          <w:sz w:val="26"/>
        </w:rPr>
        <w:t xml:space="preserve"> A</w:t>
      </w:r>
      <w:r w:rsidRPr="000A5FDE">
        <w:rPr>
          <w:b/>
          <w:sz w:val="26"/>
        </w:rPr>
        <w:t xml:space="preserve"> </w:t>
      </w:r>
      <w:r w:rsidR="000453B8" w:rsidRPr="000A5FDE">
        <w:rPr>
          <w:b/>
          <w:sz w:val="26"/>
        </w:rPr>
        <w:t>n</w:t>
      </w:r>
      <w:r w:rsidRPr="000A5FDE">
        <w:rPr>
          <w:b/>
          <w:sz w:val="26"/>
        </w:rPr>
        <w:t xml:space="preserve">aprakész nyilvántartás </w:t>
      </w:r>
      <w:r w:rsidR="000453B8" w:rsidRPr="000A5FDE">
        <w:rPr>
          <w:b/>
          <w:sz w:val="26"/>
        </w:rPr>
        <w:t>elkészült</w:t>
      </w:r>
      <w:r w:rsidRPr="000A5FDE">
        <w:rPr>
          <w:b/>
          <w:sz w:val="26"/>
        </w:rPr>
        <w:t>.</w:t>
      </w:r>
    </w:p>
    <w:p w:rsidR="00F41E11" w:rsidRDefault="00F41E11" w:rsidP="00F41E11">
      <w:pPr>
        <w:rPr>
          <w:b/>
          <w:sz w:val="26"/>
        </w:rPr>
      </w:pPr>
    </w:p>
    <w:p w:rsidR="00475743" w:rsidRDefault="00475743" w:rsidP="00F41E11">
      <w:pPr>
        <w:rPr>
          <w:b/>
          <w:sz w:val="26"/>
          <w:u w:val="single"/>
        </w:rPr>
      </w:pPr>
      <w:r w:rsidRPr="00475743">
        <w:rPr>
          <w:b/>
          <w:sz w:val="26"/>
          <w:u w:val="single"/>
        </w:rPr>
        <w:t>Munkaköri leírások</w:t>
      </w:r>
    </w:p>
    <w:p w:rsidR="00475743" w:rsidRDefault="00475743" w:rsidP="00F41E11">
      <w:pPr>
        <w:rPr>
          <w:b/>
          <w:sz w:val="26"/>
          <w:u w:val="single"/>
        </w:rPr>
      </w:pPr>
    </w:p>
    <w:p w:rsidR="00475743" w:rsidRPr="00475743" w:rsidRDefault="00475743" w:rsidP="00F41E11">
      <w:pPr>
        <w:rPr>
          <w:sz w:val="26"/>
        </w:rPr>
      </w:pPr>
      <w:r w:rsidRPr="000A5FDE">
        <w:rPr>
          <w:b/>
          <w:sz w:val="26"/>
        </w:rPr>
        <w:t>A pénzkezeléssel és a pénztár ellenőrzésével kapcsolatos feladatokat a munkak</w:t>
      </w:r>
      <w:r w:rsidR="000A5FDE">
        <w:rPr>
          <w:b/>
          <w:sz w:val="26"/>
        </w:rPr>
        <w:t>öri leírások megfelelően rögzítetté</w:t>
      </w:r>
      <w:r w:rsidRPr="000A5FDE">
        <w:rPr>
          <w:b/>
          <w:sz w:val="26"/>
        </w:rPr>
        <w:t xml:space="preserve">k. </w:t>
      </w:r>
      <w:r>
        <w:rPr>
          <w:sz w:val="26"/>
        </w:rPr>
        <w:t>A helyettesítés rendje bekerült a dolgozók feladatai közé. A pénzbeszedéssel foglalkozó dolgozók (piaci pénz, étkezés térítési díj beszedése vagy terembérlet) feladat</w:t>
      </w:r>
      <w:r w:rsidR="007722B9">
        <w:rPr>
          <w:sz w:val="26"/>
        </w:rPr>
        <w:t>ait a munkaköri leírások tartalmazták</w:t>
      </w:r>
      <w:r>
        <w:rPr>
          <w:sz w:val="26"/>
        </w:rPr>
        <w:t>. Az iskolai gyermekétkeztetési feladatok ellátására szerződést kötöttek az iskolatitkárral, aki anyagi felelősségvállalási nyilatkozatot is tett.</w:t>
      </w:r>
    </w:p>
    <w:p w:rsidR="00D117AB" w:rsidRDefault="00D117AB" w:rsidP="00D117AB">
      <w:pPr>
        <w:pStyle w:val="Listaszerbekezds"/>
        <w:rPr>
          <w:sz w:val="26"/>
        </w:rPr>
      </w:pPr>
    </w:p>
    <w:p w:rsidR="00D117AB" w:rsidRDefault="00D117AB" w:rsidP="00D117AB">
      <w:pPr>
        <w:pStyle w:val="Listaszerbekezds"/>
        <w:numPr>
          <w:ilvl w:val="0"/>
          <w:numId w:val="25"/>
        </w:numPr>
        <w:rPr>
          <w:b/>
          <w:sz w:val="26"/>
        </w:rPr>
      </w:pPr>
      <w:r w:rsidRPr="00D117AB">
        <w:rPr>
          <w:b/>
          <w:sz w:val="26"/>
        </w:rPr>
        <w:t>Házipénztári készpénzgazdálkodás alkalmazása</w:t>
      </w:r>
    </w:p>
    <w:p w:rsidR="00D117AB" w:rsidRDefault="00D117AB" w:rsidP="00D117AB">
      <w:pPr>
        <w:rPr>
          <w:sz w:val="26"/>
        </w:rPr>
      </w:pPr>
    </w:p>
    <w:p w:rsidR="00D117AB" w:rsidRDefault="00D117AB" w:rsidP="00D117AB">
      <w:pPr>
        <w:ind w:left="708"/>
        <w:rPr>
          <w:b/>
          <w:sz w:val="26"/>
        </w:rPr>
      </w:pPr>
      <w:r w:rsidRPr="00D117AB">
        <w:rPr>
          <w:b/>
          <w:sz w:val="26"/>
        </w:rPr>
        <w:t>B.1. A szabályzatban rögzítettek gyakorlati alkalmazása</w:t>
      </w:r>
    </w:p>
    <w:p w:rsidR="00CC1DE8" w:rsidRDefault="00CC1DE8" w:rsidP="00D117AB">
      <w:pPr>
        <w:ind w:left="708"/>
        <w:rPr>
          <w:sz w:val="26"/>
        </w:rPr>
      </w:pPr>
    </w:p>
    <w:p w:rsidR="00BC14BB" w:rsidRPr="00BC14BB" w:rsidRDefault="00BC14BB" w:rsidP="00D117AB">
      <w:pPr>
        <w:ind w:left="708"/>
        <w:rPr>
          <w:b/>
          <w:sz w:val="26"/>
          <w:u w:val="single"/>
        </w:rPr>
      </w:pPr>
      <w:r w:rsidRPr="00BC14BB">
        <w:rPr>
          <w:b/>
          <w:sz w:val="26"/>
          <w:u w:val="single"/>
        </w:rPr>
        <w:t>Pénzkezelési Szabályzat</w:t>
      </w:r>
      <w:r>
        <w:rPr>
          <w:b/>
          <w:sz w:val="26"/>
          <w:u w:val="single"/>
        </w:rPr>
        <w:t xml:space="preserve"> a gyakorlatban</w:t>
      </w:r>
    </w:p>
    <w:p w:rsidR="00BC14BB" w:rsidRDefault="00BC14BB" w:rsidP="00D117AB">
      <w:pPr>
        <w:ind w:left="708"/>
        <w:rPr>
          <w:sz w:val="26"/>
        </w:rPr>
      </w:pPr>
    </w:p>
    <w:p w:rsidR="00CC1DE8" w:rsidRPr="007722B9" w:rsidRDefault="00CC1DE8" w:rsidP="00D117AB">
      <w:pPr>
        <w:ind w:left="708"/>
        <w:rPr>
          <w:b/>
          <w:sz w:val="26"/>
        </w:rPr>
      </w:pPr>
      <w:r w:rsidRPr="007722B9">
        <w:rPr>
          <w:b/>
          <w:sz w:val="26"/>
        </w:rPr>
        <w:t xml:space="preserve">A Pénzkezelési Szabályzatban leírtak </w:t>
      </w:r>
      <w:r w:rsidR="007722B9">
        <w:rPr>
          <w:b/>
          <w:sz w:val="26"/>
        </w:rPr>
        <w:t>többsége a</w:t>
      </w:r>
      <w:r w:rsidRPr="007722B9">
        <w:rPr>
          <w:b/>
          <w:sz w:val="26"/>
        </w:rPr>
        <w:t xml:space="preserve"> gyakorlatban alkalmazásra került</w:t>
      </w:r>
      <w:r w:rsidR="007722B9" w:rsidRPr="007722B9">
        <w:rPr>
          <w:b/>
          <w:sz w:val="26"/>
        </w:rPr>
        <w:t>ek</w:t>
      </w:r>
      <w:r w:rsidRPr="007722B9">
        <w:rPr>
          <w:b/>
          <w:sz w:val="26"/>
        </w:rPr>
        <w:t>:</w:t>
      </w:r>
    </w:p>
    <w:p w:rsidR="00CC1DE8" w:rsidRDefault="007722B9" w:rsidP="00CC1DE8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>A</w:t>
      </w:r>
      <w:r w:rsidR="00CC1DE8">
        <w:rPr>
          <w:sz w:val="26"/>
        </w:rPr>
        <w:t xml:space="preserve"> kerekítés szabályait a</w:t>
      </w:r>
      <w:r>
        <w:rPr>
          <w:sz w:val="26"/>
        </w:rPr>
        <w:t xml:space="preserve"> leírtaknak megfelelően használt</w:t>
      </w:r>
      <w:r w:rsidR="00CC1DE8">
        <w:rPr>
          <w:sz w:val="26"/>
        </w:rPr>
        <w:t>ák</w:t>
      </w:r>
      <w:r>
        <w:rPr>
          <w:sz w:val="26"/>
        </w:rPr>
        <w:t xml:space="preserve"> az óvodát kivéve (gyakorlati alkalmazási probléma merült fel, amely a B.2. pontban részletesen bemutatva).</w:t>
      </w:r>
    </w:p>
    <w:p w:rsidR="00CC1DE8" w:rsidRDefault="007722B9" w:rsidP="00CC1DE8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>A</w:t>
      </w:r>
      <w:r w:rsidR="00C9438D">
        <w:rPr>
          <w:sz w:val="26"/>
        </w:rPr>
        <w:t xml:space="preserve"> bankszámla kezelés szabályai (bankszámla és alszámlák nyitása, pénzforgalom lebonyolítása és az aláírá</w:t>
      </w:r>
      <w:r w:rsidR="00CB3486">
        <w:rPr>
          <w:sz w:val="26"/>
        </w:rPr>
        <w:t>si kötelezettségek teljesítése a bizonylatokon</w:t>
      </w:r>
      <w:r w:rsidR="00D4562A">
        <w:rPr>
          <w:sz w:val="26"/>
        </w:rPr>
        <w:t>) érvényre jutottak</w:t>
      </w:r>
      <w:r>
        <w:rPr>
          <w:sz w:val="26"/>
        </w:rPr>
        <w:t>.</w:t>
      </w:r>
    </w:p>
    <w:p w:rsidR="00D4562A" w:rsidRDefault="007722B9" w:rsidP="00CC1DE8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>A</w:t>
      </w:r>
      <w:r w:rsidR="00CB3486">
        <w:rPr>
          <w:sz w:val="26"/>
        </w:rPr>
        <w:t>z elektronikus utalás szabályai (ügyfélterminálon keresztül, utalást indító személyek</w:t>
      </w:r>
      <w:r w:rsidR="00D4562A">
        <w:rPr>
          <w:sz w:val="26"/>
        </w:rPr>
        <w:t>) a pénzkezelési szabályzat szerint történtek</w:t>
      </w:r>
      <w:r>
        <w:rPr>
          <w:sz w:val="26"/>
        </w:rPr>
        <w:t>.</w:t>
      </w:r>
    </w:p>
    <w:p w:rsidR="00CB3486" w:rsidRDefault="007722B9" w:rsidP="00CC1DE8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>A</w:t>
      </w:r>
      <w:r w:rsidR="00B87DD5">
        <w:rPr>
          <w:sz w:val="26"/>
        </w:rPr>
        <w:t xml:space="preserve"> pénztári kulcsok kezelése a pénztáro</w:t>
      </w:r>
      <w:r w:rsidR="00525ACB">
        <w:rPr>
          <w:sz w:val="26"/>
        </w:rPr>
        <w:t>s feladata. A pótkulcs őrzése páncélszekrényben történik</w:t>
      </w:r>
      <w:r w:rsidR="00B87DD5">
        <w:rPr>
          <w:sz w:val="26"/>
        </w:rPr>
        <w:t>. Éves felbontási kötelezettség került rögzítésre a szabályzatban, de a boríték felbontására évek óta nem került sor (szabályzat 15. oldalán).</w:t>
      </w:r>
    </w:p>
    <w:p w:rsidR="00B87DD5" w:rsidRPr="00525ACB" w:rsidRDefault="00B87DD5" w:rsidP="00CC1DE8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 xml:space="preserve">A kulcsokat kezelő személyekről </w:t>
      </w:r>
      <w:r w:rsidR="00523D84">
        <w:rPr>
          <w:sz w:val="26"/>
        </w:rPr>
        <w:t xml:space="preserve">(további adattartalom meghatározása a pénzkezelési szabályzatban) </w:t>
      </w:r>
      <w:r>
        <w:rPr>
          <w:sz w:val="26"/>
        </w:rPr>
        <w:t xml:space="preserve">nyilvántartást kell vezetni. </w:t>
      </w:r>
      <w:r w:rsidR="00525ACB">
        <w:rPr>
          <w:sz w:val="26"/>
        </w:rPr>
        <w:t>Nyilvántartás elkészült</w:t>
      </w:r>
      <w:r w:rsidRPr="00525ACB">
        <w:rPr>
          <w:sz w:val="26"/>
        </w:rPr>
        <w:t>.</w:t>
      </w:r>
    </w:p>
    <w:p w:rsidR="00B87DD5" w:rsidRPr="00525ACB" w:rsidRDefault="00214D7F" w:rsidP="00CC1DE8">
      <w:pPr>
        <w:pStyle w:val="Listaszerbekezds"/>
        <w:numPr>
          <w:ilvl w:val="0"/>
          <w:numId w:val="18"/>
        </w:numPr>
        <w:rPr>
          <w:sz w:val="26"/>
        </w:rPr>
      </w:pPr>
      <w:r w:rsidRPr="00525ACB">
        <w:rPr>
          <w:sz w:val="26"/>
        </w:rPr>
        <w:t>A pénztáros és helyettese</w:t>
      </w:r>
      <w:r w:rsidR="00525ACB">
        <w:rPr>
          <w:sz w:val="26"/>
        </w:rPr>
        <w:t>, továbbá a pénzkezelők</w:t>
      </w:r>
      <w:r w:rsidRPr="00525ACB">
        <w:rPr>
          <w:sz w:val="26"/>
        </w:rPr>
        <w:t xml:space="preserve"> anyagi felelősségvállalási nyilatkozatot tett</w:t>
      </w:r>
      <w:r w:rsidR="007722B9">
        <w:rPr>
          <w:sz w:val="26"/>
        </w:rPr>
        <w:t>e</w:t>
      </w:r>
      <w:r w:rsidR="00525ACB">
        <w:rPr>
          <w:sz w:val="26"/>
        </w:rPr>
        <w:t>k.</w:t>
      </w:r>
    </w:p>
    <w:p w:rsidR="00D460E5" w:rsidRDefault="00D460E5" w:rsidP="00CC1DE8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>Azonos időpontban a pénztárat két személy nem kezelte a leírtakkal összhangban.</w:t>
      </w:r>
    </w:p>
    <w:p w:rsidR="007722B9" w:rsidRDefault="007722B9" w:rsidP="007722B9">
      <w:pPr>
        <w:rPr>
          <w:sz w:val="26"/>
        </w:rPr>
      </w:pPr>
    </w:p>
    <w:p w:rsidR="000A5FDE" w:rsidRPr="007722B9" w:rsidRDefault="000A5FDE" w:rsidP="007722B9">
      <w:pPr>
        <w:rPr>
          <w:sz w:val="26"/>
        </w:rPr>
      </w:pPr>
      <w:r w:rsidRPr="007722B9">
        <w:rPr>
          <w:sz w:val="26"/>
        </w:rPr>
        <w:t xml:space="preserve">A pénzkezeléssel foglalkozó </w:t>
      </w:r>
      <w:r w:rsidRPr="00D16BA7">
        <w:rPr>
          <w:b/>
          <w:sz w:val="26"/>
        </w:rPr>
        <w:t>munkatársak a szabályzatban leírtakat tudomásul vették</w:t>
      </w:r>
      <w:r w:rsidRPr="007722B9">
        <w:rPr>
          <w:sz w:val="26"/>
        </w:rPr>
        <w:t>,</w:t>
      </w:r>
      <w:r w:rsidR="007722B9">
        <w:rPr>
          <w:sz w:val="26"/>
        </w:rPr>
        <w:t xml:space="preserve"> amit aláírásukkal hitelesítette</w:t>
      </w:r>
      <w:r w:rsidRPr="007722B9">
        <w:rPr>
          <w:sz w:val="26"/>
        </w:rPr>
        <w:t>k.</w:t>
      </w:r>
    </w:p>
    <w:p w:rsidR="00525ACB" w:rsidRPr="00891983" w:rsidRDefault="00525ACB" w:rsidP="00CB3486">
      <w:pPr>
        <w:rPr>
          <w:sz w:val="10"/>
          <w:szCs w:val="10"/>
        </w:rPr>
      </w:pPr>
    </w:p>
    <w:p w:rsidR="00D4562A" w:rsidRDefault="00D4562A" w:rsidP="00CB3486">
      <w:pPr>
        <w:rPr>
          <w:sz w:val="26"/>
        </w:rPr>
      </w:pPr>
      <w:r>
        <w:rPr>
          <w:sz w:val="26"/>
        </w:rPr>
        <w:t xml:space="preserve">A házipénztár működése külön helyiségben biztosítva volt. </w:t>
      </w:r>
      <w:r w:rsidR="00B87DD5">
        <w:rPr>
          <w:sz w:val="26"/>
        </w:rPr>
        <w:t xml:space="preserve"> Valamennyi egység – lébényi Önkormányzat, hivatal stb.) pénztára egy helyen</w:t>
      </w:r>
      <w:r w:rsidR="00033E15">
        <w:rPr>
          <w:sz w:val="26"/>
        </w:rPr>
        <w:t>, a lébényi önkormányzatnál</w:t>
      </w:r>
      <w:r w:rsidR="00B87DD5">
        <w:rPr>
          <w:sz w:val="26"/>
        </w:rPr>
        <w:t xml:space="preserve"> kerül</w:t>
      </w:r>
      <w:r w:rsidR="00525ACB">
        <w:rPr>
          <w:sz w:val="26"/>
        </w:rPr>
        <w:t>t</w:t>
      </w:r>
      <w:r w:rsidR="00B87DD5">
        <w:rPr>
          <w:sz w:val="26"/>
        </w:rPr>
        <w:t xml:space="preserve"> kezelésre. </w:t>
      </w:r>
      <w:r w:rsidR="00525ACB">
        <w:rPr>
          <w:sz w:val="26"/>
        </w:rPr>
        <w:t>C</w:t>
      </w:r>
      <w:r w:rsidR="00B87DD5">
        <w:rPr>
          <w:sz w:val="26"/>
        </w:rPr>
        <w:t xml:space="preserve">supán a mecséri kirendeltség önkormányzati </w:t>
      </w:r>
      <w:r w:rsidR="00033E15">
        <w:rPr>
          <w:sz w:val="26"/>
        </w:rPr>
        <w:t xml:space="preserve">és intézményi </w:t>
      </w:r>
      <w:r w:rsidR="00B87DD5">
        <w:rPr>
          <w:sz w:val="26"/>
        </w:rPr>
        <w:t xml:space="preserve">pénztára </w:t>
      </w:r>
      <w:r w:rsidR="00033E15">
        <w:rPr>
          <w:sz w:val="26"/>
        </w:rPr>
        <w:t>található Mecsér településen</w:t>
      </w:r>
      <w:r w:rsidR="00B87DD5">
        <w:rPr>
          <w:sz w:val="26"/>
        </w:rPr>
        <w:t xml:space="preserve">. </w:t>
      </w:r>
      <w:r w:rsidR="00A572B1">
        <w:rPr>
          <w:sz w:val="26"/>
        </w:rPr>
        <w:t>P</w:t>
      </w:r>
      <w:r w:rsidR="00B87DD5">
        <w:rPr>
          <w:sz w:val="26"/>
        </w:rPr>
        <w:t>énzkezelő helyeken térítési és szolgált</w:t>
      </w:r>
      <w:r w:rsidR="00A572B1">
        <w:rPr>
          <w:sz w:val="26"/>
        </w:rPr>
        <w:t>atási díjak beszedése történ</w:t>
      </w:r>
      <w:r w:rsidR="00B45A73">
        <w:rPr>
          <w:sz w:val="26"/>
        </w:rPr>
        <w:t>t</w:t>
      </w:r>
      <w:r w:rsidR="00A572B1">
        <w:rPr>
          <w:sz w:val="26"/>
        </w:rPr>
        <w:t>.</w:t>
      </w:r>
    </w:p>
    <w:p w:rsidR="00B87DD5" w:rsidRDefault="00B87DD5" w:rsidP="00CB3486">
      <w:pPr>
        <w:rPr>
          <w:sz w:val="26"/>
        </w:rPr>
      </w:pPr>
    </w:p>
    <w:p w:rsidR="00CB3486" w:rsidRDefault="00D16BA7" w:rsidP="00CB3486">
      <w:pPr>
        <w:rPr>
          <w:sz w:val="26"/>
        </w:rPr>
      </w:pPr>
      <w:r w:rsidRPr="00D16BA7">
        <w:rPr>
          <w:b/>
          <w:sz w:val="26"/>
        </w:rPr>
        <w:t>A bankszámláról bankkártya használatá</w:t>
      </w:r>
      <w:r w:rsidR="00CB3486" w:rsidRPr="00D16BA7">
        <w:rPr>
          <w:b/>
          <w:sz w:val="26"/>
        </w:rPr>
        <w:t>val is jogosult rendelkezni egy-egy megbízott személy.</w:t>
      </w:r>
      <w:r w:rsidR="00CB3486">
        <w:rPr>
          <w:sz w:val="26"/>
        </w:rPr>
        <w:t xml:space="preserve"> Fontos szabály</w:t>
      </w:r>
      <w:r>
        <w:rPr>
          <w:sz w:val="26"/>
        </w:rPr>
        <w:t>ként a szabályzatban is rögzítették</w:t>
      </w:r>
      <w:r w:rsidR="00CB3486">
        <w:rPr>
          <w:sz w:val="26"/>
        </w:rPr>
        <w:t xml:space="preserve">, hogy fizetés esetén csak a szervezet működésével kapcsolatos kiadások teljesíthetőek.  A bankkártyával kapcsolatos teendőket (kártya elvesztése, használata, kódok) a Pénzkezelési Szabályzat megfelelően rögzítette. A kártya átvételekor felelősségvállalási nyilatkozatot tettek a dolgozók arra vonatkozóan, hogy a bankkártya használatával kapcsolatos teendőket megismerték, az elvesztéskor követendő eljárást tudomásul vették, anyagi felelősségvállalást </w:t>
      </w:r>
      <w:r w:rsidR="00A572B1">
        <w:rPr>
          <w:sz w:val="26"/>
        </w:rPr>
        <w:t xml:space="preserve">vállaltak </w:t>
      </w:r>
      <w:r w:rsidR="00CB3486">
        <w:rPr>
          <w:sz w:val="26"/>
        </w:rPr>
        <w:t xml:space="preserve">az </w:t>
      </w:r>
      <w:r w:rsidR="00A572B1">
        <w:rPr>
          <w:sz w:val="26"/>
        </w:rPr>
        <w:t>esetleges okozott kárért</w:t>
      </w:r>
      <w:r w:rsidR="00CB3486">
        <w:rPr>
          <w:sz w:val="26"/>
        </w:rPr>
        <w:t xml:space="preserve">. </w:t>
      </w:r>
    </w:p>
    <w:p w:rsidR="00DE62C7" w:rsidRDefault="00DE62C7" w:rsidP="00CB3486">
      <w:pPr>
        <w:rPr>
          <w:sz w:val="26"/>
        </w:rPr>
      </w:pPr>
      <w:r w:rsidRPr="00D16BA7">
        <w:rPr>
          <w:b/>
          <w:sz w:val="26"/>
        </w:rPr>
        <w:t>A pénztári bizonylatok ellenőrzését a szabályzatban leírtaknak megfelelően az arra kijelölt dolgozó ellátta.</w:t>
      </w:r>
      <w:r>
        <w:rPr>
          <w:sz w:val="26"/>
        </w:rPr>
        <w:t xml:space="preserve"> </w:t>
      </w:r>
      <w:r w:rsidR="00D16BA7">
        <w:rPr>
          <w:sz w:val="26"/>
        </w:rPr>
        <w:t>A h</w:t>
      </w:r>
      <w:r w:rsidR="00D272C7">
        <w:rPr>
          <w:sz w:val="26"/>
        </w:rPr>
        <w:t xml:space="preserve">ázipénztári készpénz ellátás megfelelően biztosított volt. Általában a bankkártyás készpénz felvételre (postán) került sor. </w:t>
      </w:r>
    </w:p>
    <w:p w:rsidR="008672F7" w:rsidRDefault="008672F7" w:rsidP="00CB3486">
      <w:pPr>
        <w:rPr>
          <w:sz w:val="26"/>
        </w:rPr>
      </w:pPr>
      <w:r>
        <w:rPr>
          <w:sz w:val="26"/>
        </w:rPr>
        <w:t>A szabályzat a pénztárrovancs elvégzésére is tartalmaz előírásokat. Pénztárrovancsot a helyszíni ellenőrzéskor végeztünk</w:t>
      </w:r>
      <w:r w:rsidR="00A572B1">
        <w:rPr>
          <w:sz w:val="26"/>
        </w:rPr>
        <w:t>, amelyről készült jegyzőkönyv</w:t>
      </w:r>
      <w:r>
        <w:rPr>
          <w:sz w:val="26"/>
        </w:rPr>
        <w:t xml:space="preserve"> az 1</w:t>
      </w:r>
      <w:r w:rsidR="00A572B1">
        <w:rPr>
          <w:sz w:val="26"/>
        </w:rPr>
        <w:t>/a-c</w:t>
      </w:r>
      <w:r>
        <w:rPr>
          <w:sz w:val="26"/>
        </w:rPr>
        <w:t>. sz. mellékletben megtalálható.</w:t>
      </w:r>
    </w:p>
    <w:p w:rsidR="008672F7" w:rsidRDefault="008672F7" w:rsidP="00CB3486">
      <w:pPr>
        <w:rPr>
          <w:sz w:val="26"/>
        </w:rPr>
      </w:pPr>
      <w:r>
        <w:rPr>
          <w:sz w:val="26"/>
        </w:rPr>
        <w:t xml:space="preserve">A </w:t>
      </w:r>
      <w:r w:rsidR="00F60CC7">
        <w:rPr>
          <w:sz w:val="26"/>
        </w:rPr>
        <w:t>pénztári bevételek és a kiadások bizonylatait számítógépes program segítségével állít</w:t>
      </w:r>
      <w:r w:rsidR="007F4649">
        <w:rPr>
          <w:sz w:val="26"/>
        </w:rPr>
        <w:t>ott</w:t>
      </w:r>
      <w:r w:rsidR="00F60CC7">
        <w:rPr>
          <w:sz w:val="26"/>
        </w:rPr>
        <w:t xml:space="preserve">ák ki. </w:t>
      </w:r>
      <w:r w:rsidR="006E65F4">
        <w:rPr>
          <w:sz w:val="26"/>
        </w:rPr>
        <w:t xml:space="preserve"> </w:t>
      </w:r>
    </w:p>
    <w:p w:rsidR="007F4649" w:rsidRPr="00C82C59" w:rsidRDefault="007F4649" w:rsidP="00CB3486">
      <w:pPr>
        <w:rPr>
          <w:b/>
          <w:sz w:val="26"/>
        </w:rPr>
      </w:pPr>
      <w:r w:rsidRPr="00C82C59">
        <w:rPr>
          <w:b/>
          <w:sz w:val="26"/>
        </w:rPr>
        <w:t>Az előleg</w:t>
      </w:r>
      <w:r>
        <w:rPr>
          <w:sz w:val="26"/>
        </w:rPr>
        <w:t xml:space="preserve"> felvételére és elszámolására a sz</w:t>
      </w:r>
      <w:r w:rsidR="007D6E51">
        <w:rPr>
          <w:sz w:val="26"/>
        </w:rPr>
        <w:t>abályzat elvárásokat</w:t>
      </w:r>
      <w:r w:rsidR="00C82C59">
        <w:rPr>
          <w:sz w:val="26"/>
        </w:rPr>
        <w:t xml:space="preserve"> tartalmazott, de </w:t>
      </w:r>
      <w:r w:rsidR="00C82C59" w:rsidRPr="00C82C59">
        <w:rPr>
          <w:b/>
          <w:sz w:val="26"/>
        </w:rPr>
        <w:t>j</w:t>
      </w:r>
      <w:r w:rsidRPr="00C82C59">
        <w:rPr>
          <w:b/>
          <w:sz w:val="26"/>
        </w:rPr>
        <w:t>elenleg a gyakorlatban felvételére nem került sor.</w:t>
      </w:r>
    </w:p>
    <w:p w:rsidR="00C82C59" w:rsidRPr="00C82C59" w:rsidRDefault="00C82C59" w:rsidP="00CB3486">
      <w:pPr>
        <w:rPr>
          <w:sz w:val="10"/>
          <w:szCs w:val="10"/>
        </w:rPr>
      </w:pPr>
    </w:p>
    <w:p w:rsidR="000C417C" w:rsidRPr="00C82C59" w:rsidRDefault="000C417C" w:rsidP="00CB3486">
      <w:pPr>
        <w:rPr>
          <w:b/>
          <w:sz w:val="26"/>
        </w:rPr>
      </w:pPr>
      <w:r w:rsidRPr="00C82C59">
        <w:rPr>
          <w:b/>
          <w:sz w:val="26"/>
        </w:rPr>
        <w:t>A pénztáros minden bevételi és kiadási pénztárbizonylatot időrendi sorrendben időszaki pénztárjelentésben rögzített.</w:t>
      </w:r>
    </w:p>
    <w:p w:rsidR="008E72C7" w:rsidRDefault="008E72C7" w:rsidP="00CB3486">
      <w:pPr>
        <w:rPr>
          <w:sz w:val="26"/>
        </w:rPr>
      </w:pPr>
      <w:r>
        <w:rPr>
          <w:sz w:val="26"/>
        </w:rPr>
        <w:t>Valutapénztár nem volt. Értékpapír kezelés jelenleg nincs.</w:t>
      </w:r>
    </w:p>
    <w:p w:rsidR="008E72C7" w:rsidRDefault="008E72C7" w:rsidP="00CB3486">
      <w:pPr>
        <w:rPr>
          <w:sz w:val="26"/>
        </w:rPr>
      </w:pPr>
      <w:r w:rsidRPr="00B66EA7">
        <w:rPr>
          <w:sz w:val="26"/>
        </w:rPr>
        <w:t>A szigorú számadású nyomta</w:t>
      </w:r>
      <w:r w:rsidR="00C82C59">
        <w:rPr>
          <w:sz w:val="26"/>
        </w:rPr>
        <w:t>tványokról nyilvántartást vezett</w:t>
      </w:r>
      <w:r w:rsidRPr="00B66EA7">
        <w:rPr>
          <w:sz w:val="26"/>
        </w:rPr>
        <w:t>ek</w:t>
      </w:r>
      <w:r w:rsidR="00C2549B" w:rsidRPr="00B66EA7">
        <w:rPr>
          <w:sz w:val="26"/>
        </w:rPr>
        <w:t>.</w:t>
      </w:r>
    </w:p>
    <w:p w:rsidR="00C21300" w:rsidRDefault="007D6E51" w:rsidP="00CB3486">
      <w:pPr>
        <w:rPr>
          <w:sz w:val="26"/>
        </w:rPr>
      </w:pPr>
      <w:r>
        <w:rPr>
          <w:sz w:val="26"/>
        </w:rPr>
        <w:t>Az</w:t>
      </w:r>
      <w:r w:rsidR="00C21300">
        <w:rPr>
          <w:sz w:val="26"/>
        </w:rPr>
        <w:t xml:space="preserve"> időszaki pénztárjelentéseket a pénztár bizonylatokhoz haso</w:t>
      </w:r>
      <w:r>
        <w:rPr>
          <w:sz w:val="26"/>
        </w:rPr>
        <w:t>nlóan a pénztárellenőr is aláírt</w:t>
      </w:r>
      <w:r w:rsidR="00C21300">
        <w:rPr>
          <w:sz w:val="26"/>
        </w:rPr>
        <w:t>a. Pénztári zárásra 10 naponta került sor.</w:t>
      </w:r>
    </w:p>
    <w:p w:rsidR="00DE49E4" w:rsidRDefault="00B66EA7" w:rsidP="00CB3486">
      <w:pPr>
        <w:rPr>
          <w:sz w:val="26"/>
        </w:rPr>
      </w:pPr>
      <w:r w:rsidRPr="00B66EA7">
        <w:rPr>
          <w:sz w:val="26"/>
        </w:rPr>
        <w:t xml:space="preserve">Pénztár átadás átvételére a vizsgált időszakban több alkalommal </w:t>
      </w:r>
      <w:r w:rsidR="00C82C59">
        <w:rPr>
          <w:sz w:val="26"/>
        </w:rPr>
        <w:t>megtörtént</w:t>
      </w:r>
      <w:r w:rsidRPr="00B66EA7">
        <w:rPr>
          <w:sz w:val="26"/>
        </w:rPr>
        <w:t>, amelyről jegyzőkönyv készült.</w:t>
      </w:r>
    </w:p>
    <w:p w:rsidR="00C164CE" w:rsidRDefault="00C164CE" w:rsidP="00C164CE">
      <w:pPr>
        <w:rPr>
          <w:sz w:val="26"/>
        </w:rPr>
      </w:pPr>
      <w:r>
        <w:rPr>
          <w:sz w:val="26"/>
        </w:rPr>
        <w:t>A szabályzatban rögzítésre került, hogy</w:t>
      </w:r>
      <w:r w:rsidR="007D6E51">
        <w:rPr>
          <w:sz w:val="26"/>
        </w:rPr>
        <w:t xml:space="preserve"> a </w:t>
      </w:r>
      <w:r w:rsidR="00C82C59" w:rsidRPr="00C82C59">
        <w:rPr>
          <w:b/>
          <w:sz w:val="26"/>
        </w:rPr>
        <w:t xml:space="preserve">pénzkezelési </w:t>
      </w:r>
      <w:r w:rsidRPr="00C82C59">
        <w:rPr>
          <w:b/>
          <w:sz w:val="26"/>
        </w:rPr>
        <w:t>feladatok el</w:t>
      </w:r>
      <w:r w:rsidR="007D6E51" w:rsidRPr="00C82C59">
        <w:rPr>
          <w:b/>
          <w:sz w:val="26"/>
        </w:rPr>
        <w:t>látását</w:t>
      </w:r>
      <w:r w:rsidRPr="00C82C59">
        <w:rPr>
          <w:b/>
          <w:sz w:val="26"/>
        </w:rPr>
        <w:t xml:space="preserve"> a jegyző negyedévente ellenőrzi,</w:t>
      </w:r>
      <w:r>
        <w:rPr>
          <w:sz w:val="26"/>
        </w:rPr>
        <w:t xml:space="preserve"> melyet dokumentálni kell, arról jegyzőkönyvet kell felvenni. A gyakorlatban a szabályzat melléklet</w:t>
      </w:r>
      <w:r w:rsidR="007D6E51">
        <w:rPr>
          <w:sz w:val="26"/>
        </w:rPr>
        <w:t>é</w:t>
      </w:r>
      <w:r>
        <w:rPr>
          <w:sz w:val="26"/>
        </w:rPr>
        <w:t>ben (9. sz.) szereplő jegyzőkönyv került negyedévente kitöltésre</w:t>
      </w:r>
      <w:r w:rsidR="00475743">
        <w:rPr>
          <w:sz w:val="26"/>
        </w:rPr>
        <w:t xml:space="preserve"> (a vizsgált időszakban 03.31, 06.30.)</w:t>
      </w:r>
      <w:r>
        <w:rPr>
          <w:sz w:val="26"/>
        </w:rPr>
        <w:t xml:space="preserve">, amely </w:t>
      </w:r>
      <w:r w:rsidR="007D6E51">
        <w:rPr>
          <w:sz w:val="26"/>
        </w:rPr>
        <w:t>alapján</w:t>
      </w:r>
      <w:r>
        <w:rPr>
          <w:sz w:val="26"/>
        </w:rPr>
        <w:t xml:space="preserve"> ellenőrzésre került:</w:t>
      </w:r>
    </w:p>
    <w:p w:rsidR="00C164CE" w:rsidRDefault="00C164CE" w:rsidP="00C164CE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>a pénztárellenőri feladatok végrehajtása,</w:t>
      </w:r>
    </w:p>
    <w:p w:rsidR="00C164CE" w:rsidRDefault="00C164CE" w:rsidP="00C164CE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>a bevételi és a kiadási pénztárbizonylatok</w:t>
      </w:r>
      <w:r w:rsidR="00475743">
        <w:rPr>
          <w:sz w:val="26"/>
        </w:rPr>
        <w:t>kal kapcsolatos feladatok (ellenjegyző, érvényesítő, teljesítés igazoló) végrehajtása,</w:t>
      </w:r>
    </w:p>
    <w:p w:rsidR="00475743" w:rsidRDefault="00475743" w:rsidP="00C164CE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>házipénztári állomány ellenőrzése.</w:t>
      </w:r>
    </w:p>
    <w:p w:rsidR="00475743" w:rsidRPr="0067009A" w:rsidRDefault="00475743" w:rsidP="00475743">
      <w:pPr>
        <w:rPr>
          <w:b/>
          <w:sz w:val="26"/>
        </w:rPr>
      </w:pPr>
      <w:r w:rsidRPr="0067009A">
        <w:rPr>
          <w:b/>
          <w:sz w:val="26"/>
        </w:rPr>
        <w:t>Az ellenőrzések során szabálytalanságot nem állapítottak meg.</w:t>
      </w:r>
    </w:p>
    <w:p w:rsidR="00B66EA7" w:rsidRPr="00DE49E4" w:rsidRDefault="00B66EA7" w:rsidP="00CB3486">
      <w:pPr>
        <w:rPr>
          <w:b/>
          <w:sz w:val="26"/>
        </w:rPr>
      </w:pPr>
    </w:p>
    <w:p w:rsidR="0067009A" w:rsidRDefault="0067009A" w:rsidP="00D117AB">
      <w:pPr>
        <w:ind w:left="708"/>
        <w:rPr>
          <w:b/>
          <w:sz w:val="26"/>
          <w:u w:val="single"/>
        </w:rPr>
      </w:pPr>
    </w:p>
    <w:p w:rsidR="0067009A" w:rsidRDefault="0067009A" w:rsidP="00D117AB">
      <w:pPr>
        <w:ind w:left="708"/>
        <w:rPr>
          <w:b/>
          <w:sz w:val="26"/>
          <w:u w:val="single"/>
        </w:rPr>
      </w:pPr>
    </w:p>
    <w:p w:rsidR="00D117AB" w:rsidRPr="00BC14BB" w:rsidRDefault="00BC14BB" w:rsidP="00D117AB">
      <w:pPr>
        <w:ind w:left="708"/>
        <w:rPr>
          <w:b/>
          <w:sz w:val="26"/>
          <w:u w:val="single"/>
        </w:rPr>
      </w:pPr>
      <w:r w:rsidRPr="00BC14BB">
        <w:rPr>
          <w:b/>
          <w:sz w:val="26"/>
          <w:u w:val="single"/>
        </w:rPr>
        <w:t>Kötelezettségvállalás rendje a gyakorlatban</w:t>
      </w:r>
    </w:p>
    <w:p w:rsidR="00BC14BB" w:rsidRDefault="00BC14BB" w:rsidP="00D117AB">
      <w:pPr>
        <w:ind w:left="708"/>
        <w:rPr>
          <w:sz w:val="26"/>
        </w:rPr>
      </w:pPr>
    </w:p>
    <w:p w:rsidR="00F11F2C" w:rsidRDefault="00F11F2C" w:rsidP="00F11F2C">
      <w:pPr>
        <w:rPr>
          <w:sz w:val="26"/>
        </w:rPr>
      </w:pPr>
    </w:p>
    <w:p w:rsidR="00F11F2C" w:rsidRPr="00F11F2C" w:rsidRDefault="00F11F2C" w:rsidP="00F11F2C">
      <w:pPr>
        <w:rPr>
          <w:sz w:val="26"/>
        </w:rPr>
      </w:pPr>
      <w:r w:rsidRPr="00F11F2C">
        <w:rPr>
          <w:sz w:val="26"/>
        </w:rPr>
        <w:t>A kötelezettségvállalások nyilvántartási rendszeréről az Áhsz. 43. §-a rendelkezik.</w:t>
      </w:r>
    </w:p>
    <w:p w:rsidR="00F11F2C" w:rsidRPr="00F11F2C" w:rsidRDefault="00F11F2C" w:rsidP="00F11F2C">
      <w:pPr>
        <w:rPr>
          <w:sz w:val="26"/>
        </w:rPr>
      </w:pPr>
      <w:r w:rsidRPr="00F11F2C">
        <w:rPr>
          <w:sz w:val="26"/>
        </w:rPr>
        <w:t>Ez alapján a költségvetési szerveknek a kötelezettségvállalást nyilvántartásba kell venni – 43. § (5) – attól függően, hogy végleges vagy nem végleges, költségvetési évben esedékes vagy éven túlinak minősül-e?</w:t>
      </w:r>
    </w:p>
    <w:p w:rsidR="00F11F2C" w:rsidRPr="00F11F2C" w:rsidRDefault="00F11F2C" w:rsidP="00F11F2C">
      <w:pPr>
        <w:rPr>
          <w:sz w:val="26"/>
        </w:rPr>
      </w:pPr>
      <w:r w:rsidRPr="00F11F2C">
        <w:rPr>
          <w:sz w:val="26"/>
        </w:rPr>
        <w:t xml:space="preserve">A kötelezettségvállalásban a megkötött szerződéseket, megrendeléseket </w:t>
      </w:r>
      <w:r>
        <w:rPr>
          <w:sz w:val="26"/>
        </w:rPr>
        <w:t xml:space="preserve">is </w:t>
      </w:r>
      <w:r w:rsidRPr="00F11F2C">
        <w:rPr>
          <w:sz w:val="26"/>
        </w:rPr>
        <w:t>(számla megérkezéséig) rögzíteni</w:t>
      </w:r>
      <w:r>
        <w:rPr>
          <w:sz w:val="26"/>
        </w:rPr>
        <w:t xml:space="preserve"> kell</w:t>
      </w:r>
      <w:r w:rsidRPr="00F11F2C">
        <w:rPr>
          <w:sz w:val="26"/>
        </w:rPr>
        <w:t xml:space="preserve">. </w:t>
      </w:r>
      <w:r w:rsidRPr="002608A1">
        <w:rPr>
          <w:sz w:val="26"/>
          <w:highlight w:val="yellow"/>
        </w:rPr>
        <w:t>A szerződések rendszerben való szerepeltetésére sor került.</w:t>
      </w:r>
    </w:p>
    <w:p w:rsidR="00F11F2C" w:rsidRPr="00F11F2C" w:rsidRDefault="00F11F2C" w:rsidP="00F11F2C">
      <w:pPr>
        <w:rPr>
          <w:sz w:val="26"/>
          <w:highlight w:val="yellow"/>
        </w:rPr>
      </w:pPr>
    </w:p>
    <w:p w:rsidR="00F11F2C" w:rsidRPr="00F11F2C" w:rsidRDefault="00F11F2C" w:rsidP="00F11F2C">
      <w:pPr>
        <w:rPr>
          <w:sz w:val="26"/>
        </w:rPr>
      </w:pPr>
      <w:r w:rsidRPr="00F11F2C">
        <w:rPr>
          <w:sz w:val="26"/>
        </w:rPr>
        <w:t xml:space="preserve">A végleges kötelezettségvállalások között (a 022. Költségvetési évben esedékes végleges kötelezettségvállalás számla) a beérkezett szállítói számlák a beérkezéskor kerültek rögzítésre értékhatártól függetlenül (a 100 E Ft alattiak is) az EPER programban. </w:t>
      </w:r>
    </w:p>
    <w:p w:rsidR="00F11F2C" w:rsidRPr="00F11F2C" w:rsidRDefault="00F11F2C" w:rsidP="00F11F2C">
      <w:pPr>
        <w:rPr>
          <w:sz w:val="26"/>
        </w:rPr>
      </w:pPr>
    </w:p>
    <w:p w:rsidR="00F11F2C" w:rsidRPr="00F11F2C" w:rsidRDefault="00F11F2C" w:rsidP="00F11F2C">
      <w:pPr>
        <w:rPr>
          <w:sz w:val="26"/>
        </w:rPr>
      </w:pPr>
      <w:r w:rsidRPr="00F11F2C">
        <w:rPr>
          <w:sz w:val="26"/>
        </w:rPr>
        <w:t xml:space="preserve">Jogszabályi elvárás szerint a tárgyévi kötelezettséget jóváhagyott kiadási előirányzat mértékéig vállalhatnak és a kifizetések is ezen összeghatárig rendelhetőek el. Az éven belüli kötelezettségeket megfelelően rögzítették. </w:t>
      </w:r>
    </w:p>
    <w:p w:rsidR="00B66EA7" w:rsidRDefault="00F11F2C" w:rsidP="00F11F2C">
      <w:pPr>
        <w:rPr>
          <w:sz w:val="26"/>
        </w:rPr>
      </w:pPr>
      <w:r w:rsidRPr="00F11F2C">
        <w:rPr>
          <w:sz w:val="26"/>
        </w:rPr>
        <w:t xml:space="preserve">Tárgyéven túli fizetési kötelezettségek csak olyan mértékben vállalhatóak, amely a kötelezettségvállalás időpontjában ismert feltételek mellett az esedékesség időpontjában a működés veszélyeztetése nélkül finanszírozhatóak. Az Ávr. 56. § (2) bekezdése értelmében határozatlan időre vállalt kötelezettség értékét a költségvetési évben és az azt követő 3 éven keresztül származó fizetési kötelezettségként kell meghatározni. </w:t>
      </w:r>
    </w:p>
    <w:p w:rsidR="00F11F2C" w:rsidRPr="00F11F2C" w:rsidRDefault="00F11F2C" w:rsidP="00F11F2C">
      <w:pPr>
        <w:rPr>
          <w:sz w:val="26"/>
        </w:rPr>
      </w:pPr>
      <w:r w:rsidRPr="00F11F2C">
        <w:rPr>
          <w:sz w:val="26"/>
        </w:rPr>
        <w:t xml:space="preserve">A személyi juttatások körében </w:t>
      </w:r>
      <w:r w:rsidR="002608A1">
        <w:rPr>
          <w:sz w:val="26"/>
        </w:rPr>
        <w:t>többségében</w:t>
      </w:r>
      <w:r w:rsidRPr="00F11F2C">
        <w:rPr>
          <w:sz w:val="26"/>
        </w:rPr>
        <w:t xml:space="preserve"> határozatlan idejű kinevezések, munkaszerződések vannak, azok közterheivel együtt köte</w:t>
      </w:r>
      <w:r w:rsidR="002608A1">
        <w:rPr>
          <w:sz w:val="26"/>
        </w:rPr>
        <w:t xml:space="preserve">lezettségvállalásnak </w:t>
      </w:r>
      <w:r w:rsidR="002608A1" w:rsidRPr="002608A1">
        <w:rPr>
          <w:sz w:val="26"/>
        </w:rPr>
        <w:t>minősülnek.</w:t>
      </w:r>
      <w:r w:rsidRPr="002608A1">
        <w:rPr>
          <w:sz w:val="26"/>
        </w:rPr>
        <w:t xml:space="preserve"> </w:t>
      </w:r>
      <w:r w:rsidR="002608A1" w:rsidRPr="002608A1">
        <w:rPr>
          <w:sz w:val="26"/>
        </w:rPr>
        <w:t>E</w:t>
      </w:r>
      <w:r w:rsidR="00D25A1A">
        <w:rPr>
          <w:sz w:val="26"/>
        </w:rPr>
        <w:t>z</w:t>
      </w:r>
      <w:r w:rsidRPr="002608A1">
        <w:rPr>
          <w:sz w:val="26"/>
        </w:rPr>
        <w:t xml:space="preserve">ek éven túli kötelezettségként való szerepeltetése </w:t>
      </w:r>
      <w:r w:rsidR="002608A1" w:rsidRPr="002608A1">
        <w:rPr>
          <w:sz w:val="26"/>
        </w:rPr>
        <w:t>megtörtént.</w:t>
      </w:r>
      <w:r w:rsidRPr="00F11F2C">
        <w:rPr>
          <w:sz w:val="26"/>
        </w:rPr>
        <w:t xml:space="preserve"> </w:t>
      </w:r>
    </w:p>
    <w:p w:rsidR="00F11F2C" w:rsidRPr="00F11F2C" w:rsidRDefault="00F11F2C" w:rsidP="00F11F2C">
      <w:pPr>
        <w:rPr>
          <w:sz w:val="26"/>
          <w:highlight w:val="yellow"/>
        </w:rPr>
      </w:pPr>
    </w:p>
    <w:p w:rsidR="00F11F2C" w:rsidRPr="00B66EA7" w:rsidRDefault="00F11F2C" w:rsidP="00B66EA7">
      <w:pPr>
        <w:rPr>
          <w:sz w:val="26"/>
        </w:rPr>
      </w:pPr>
      <w:r w:rsidRPr="00B66EA7">
        <w:rPr>
          <w:sz w:val="26"/>
        </w:rPr>
        <w:t xml:space="preserve">A kötelezettségvállalások nyilvántartása az elvárt adattartalomnak nagyrészt megfelelt: tartalmazta a sorszámot, dokumentum megnevezését, keltezést, kötelezettségvállalások tárgyát és összegét, rovatrend rovatát. A </w:t>
      </w:r>
      <w:r w:rsidRPr="002608A1">
        <w:rPr>
          <w:sz w:val="26"/>
        </w:rPr>
        <w:t>kötelezettségvállalás évek szerinti lebontására a rendszer megfelel</w:t>
      </w:r>
      <w:r w:rsidR="002608A1" w:rsidRPr="002608A1">
        <w:rPr>
          <w:sz w:val="26"/>
        </w:rPr>
        <w:t>.</w:t>
      </w:r>
      <w:r w:rsidRPr="002608A1">
        <w:rPr>
          <w:sz w:val="26"/>
        </w:rPr>
        <w:t xml:space="preserve">  A nyilvántartás nem tartalmazza a pénzügyi ellenjegyzést, a jogosult azonosításához szükséges adatokat.</w:t>
      </w:r>
    </w:p>
    <w:p w:rsidR="00F11F2C" w:rsidRDefault="00F11F2C" w:rsidP="00F11F2C">
      <w:pPr>
        <w:rPr>
          <w:sz w:val="26"/>
          <w:highlight w:val="yellow"/>
        </w:rPr>
      </w:pPr>
    </w:p>
    <w:p w:rsidR="00D25A1A" w:rsidRDefault="00D25A1A" w:rsidP="00F11F2C">
      <w:pPr>
        <w:rPr>
          <w:sz w:val="26"/>
          <w:highlight w:val="yellow"/>
        </w:rPr>
      </w:pPr>
    </w:p>
    <w:p w:rsidR="00D25A1A" w:rsidRDefault="00D25A1A" w:rsidP="00F11F2C">
      <w:pPr>
        <w:rPr>
          <w:sz w:val="26"/>
          <w:highlight w:val="yellow"/>
        </w:rPr>
      </w:pPr>
    </w:p>
    <w:p w:rsidR="00D25A1A" w:rsidRPr="00F11F2C" w:rsidRDefault="00D25A1A" w:rsidP="00F11F2C">
      <w:pPr>
        <w:rPr>
          <w:sz w:val="26"/>
          <w:highlight w:val="yellow"/>
        </w:rPr>
      </w:pPr>
    </w:p>
    <w:p w:rsidR="00BC14BB" w:rsidRPr="00D117AB" w:rsidRDefault="00BC14BB" w:rsidP="00D117AB">
      <w:pPr>
        <w:ind w:left="708"/>
        <w:rPr>
          <w:sz w:val="26"/>
        </w:rPr>
      </w:pPr>
    </w:p>
    <w:p w:rsidR="00D117AB" w:rsidRDefault="00D117AB" w:rsidP="00D117AB">
      <w:pPr>
        <w:ind w:left="708"/>
        <w:rPr>
          <w:b/>
          <w:sz w:val="26"/>
        </w:rPr>
      </w:pPr>
      <w:r w:rsidRPr="00186B6C">
        <w:rPr>
          <w:b/>
          <w:sz w:val="26"/>
        </w:rPr>
        <w:t>B.2. Bizonylatok vizsgálata</w:t>
      </w:r>
    </w:p>
    <w:p w:rsidR="00C2549B" w:rsidRPr="00186B6C" w:rsidRDefault="00C2549B" w:rsidP="00D117AB">
      <w:pPr>
        <w:ind w:left="708"/>
        <w:rPr>
          <w:b/>
          <w:sz w:val="26"/>
        </w:rPr>
      </w:pPr>
    </w:p>
    <w:p w:rsidR="00F11F2C" w:rsidRDefault="00F11F2C" w:rsidP="00F11F2C">
      <w:pPr>
        <w:rPr>
          <w:sz w:val="26"/>
        </w:rPr>
      </w:pPr>
    </w:p>
    <w:p w:rsidR="001E63D7" w:rsidRDefault="001E63D7" w:rsidP="00F11F2C">
      <w:pPr>
        <w:rPr>
          <w:sz w:val="26"/>
        </w:rPr>
      </w:pPr>
      <w:r>
        <w:rPr>
          <w:sz w:val="26"/>
        </w:rPr>
        <w:t xml:space="preserve">Az ellenőrzésre került 3 szervezeti egységnél általánosságban megállapítható volt, hogy </w:t>
      </w:r>
    </w:p>
    <w:p w:rsidR="00F11F2C" w:rsidRDefault="001E63D7" w:rsidP="001E63D7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 xml:space="preserve">a </w:t>
      </w:r>
      <w:r w:rsidR="00B66EA7" w:rsidRPr="001E63D7">
        <w:rPr>
          <w:sz w:val="26"/>
        </w:rPr>
        <w:t>pénztári</w:t>
      </w:r>
      <w:r w:rsidR="00C80209" w:rsidRPr="001E63D7">
        <w:rPr>
          <w:sz w:val="26"/>
        </w:rPr>
        <w:t xml:space="preserve"> bevételekhez a bevételi pénztárbizonylatot, szükség esetén számla igazoló lapot csatol</w:t>
      </w:r>
      <w:r w:rsidR="007D6E51">
        <w:rPr>
          <w:sz w:val="26"/>
        </w:rPr>
        <w:t>t</w:t>
      </w:r>
      <w:r>
        <w:rPr>
          <w:sz w:val="26"/>
        </w:rPr>
        <w:t>ak,</w:t>
      </w:r>
    </w:p>
    <w:p w:rsidR="001E63D7" w:rsidRDefault="001E63D7" w:rsidP="00F11F2C">
      <w:pPr>
        <w:pStyle w:val="Listaszerbekezds"/>
        <w:numPr>
          <w:ilvl w:val="0"/>
          <w:numId w:val="18"/>
        </w:numPr>
        <w:rPr>
          <w:sz w:val="26"/>
        </w:rPr>
      </w:pPr>
      <w:r w:rsidRPr="001E63D7">
        <w:rPr>
          <w:sz w:val="26"/>
        </w:rPr>
        <w:t>a</w:t>
      </w:r>
      <w:r w:rsidR="00C80209" w:rsidRPr="001E63D7">
        <w:rPr>
          <w:sz w:val="26"/>
        </w:rPr>
        <w:t xml:space="preserve"> készpénzben teljesített kiadásokhoz a kiadási pénztárbizonylat és utalvány lap kerül</w:t>
      </w:r>
      <w:r w:rsidR="007D6E51">
        <w:rPr>
          <w:sz w:val="26"/>
        </w:rPr>
        <w:t>t</w:t>
      </w:r>
      <w:r w:rsidR="009974CC">
        <w:rPr>
          <w:sz w:val="26"/>
        </w:rPr>
        <w:t xml:space="preserve"> kiállításra,</w:t>
      </w:r>
    </w:p>
    <w:p w:rsidR="00C80209" w:rsidRDefault="00C80209" w:rsidP="00F11F2C">
      <w:pPr>
        <w:pStyle w:val="Listaszerbekezds"/>
        <w:numPr>
          <w:ilvl w:val="0"/>
          <w:numId w:val="18"/>
        </w:numPr>
        <w:rPr>
          <w:sz w:val="26"/>
        </w:rPr>
      </w:pPr>
      <w:r w:rsidRPr="001E63D7">
        <w:rPr>
          <w:sz w:val="26"/>
        </w:rPr>
        <w:t>a pénztárbizonylaton (pénzügyi ellenjegyző, pénztáros, pénztári ellenőr) vagy az utalványlapon (kötelezettségválla</w:t>
      </w:r>
      <w:r w:rsidR="009974CC">
        <w:rPr>
          <w:sz w:val="26"/>
        </w:rPr>
        <w:t>ló, könyvelő</w:t>
      </w:r>
      <w:r w:rsidRPr="001E63D7">
        <w:rPr>
          <w:sz w:val="26"/>
        </w:rPr>
        <w:t>) az aláírások megtalálhatóak voltak</w:t>
      </w:r>
      <w:r w:rsidR="009974CC">
        <w:rPr>
          <w:sz w:val="26"/>
        </w:rPr>
        <w:t xml:space="preserve"> (a teljesítésigazolás maradt el egy-egy esetben, amely az intézményeknél kerül bemutatásra),</w:t>
      </w:r>
    </w:p>
    <w:p w:rsidR="00F11F2C" w:rsidRPr="001E63D7" w:rsidRDefault="001E63D7" w:rsidP="00F11F2C">
      <w:pPr>
        <w:pStyle w:val="Listaszerbekezds"/>
        <w:numPr>
          <w:ilvl w:val="0"/>
          <w:numId w:val="18"/>
        </w:numPr>
        <w:rPr>
          <w:sz w:val="26"/>
        </w:rPr>
      </w:pPr>
      <w:r w:rsidRPr="001E63D7">
        <w:rPr>
          <w:sz w:val="26"/>
        </w:rPr>
        <w:t>a</w:t>
      </w:r>
      <w:r w:rsidR="00F11F2C" w:rsidRPr="001E63D7">
        <w:rPr>
          <w:sz w:val="26"/>
        </w:rPr>
        <w:t>z utalvány tartalmi elemei az Ávr. 59. § (2) és (3) bekezdéseiben leírtaknak megfelelt</w:t>
      </w:r>
      <w:r w:rsidR="006F2073" w:rsidRPr="001E63D7">
        <w:rPr>
          <w:sz w:val="26"/>
        </w:rPr>
        <w:t>.</w:t>
      </w:r>
      <w:r w:rsidR="00D56379" w:rsidRPr="001E63D7">
        <w:rPr>
          <w:sz w:val="26"/>
        </w:rPr>
        <w:t xml:space="preserve"> </w:t>
      </w:r>
    </w:p>
    <w:p w:rsidR="00F11F2C" w:rsidRPr="00F11F2C" w:rsidRDefault="00F11F2C" w:rsidP="00F11F2C">
      <w:pPr>
        <w:rPr>
          <w:sz w:val="26"/>
          <w:highlight w:val="yellow"/>
        </w:rPr>
      </w:pPr>
    </w:p>
    <w:p w:rsidR="007D6E51" w:rsidRPr="006B11C0" w:rsidRDefault="007D6E51" w:rsidP="007D6E51">
      <w:pPr>
        <w:rPr>
          <w:sz w:val="26"/>
        </w:rPr>
      </w:pPr>
      <w:r>
        <w:rPr>
          <w:sz w:val="26"/>
        </w:rPr>
        <w:t>Előfordult, hogy a kifizetésekhez az engedélyező mellett</w:t>
      </w:r>
      <w:r w:rsidR="009974CC">
        <w:rPr>
          <w:sz w:val="26"/>
        </w:rPr>
        <w:t xml:space="preserve"> a dátum feltüntetése maradt el</w:t>
      </w:r>
      <w:r>
        <w:rPr>
          <w:sz w:val="26"/>
        </w:rPr>
        <w:t>.</w:t>
      </w:r>
    </w:p>
    <w:p w:rsidR="00D56379" w:rsidRDefault="00D56379" w:rsidP="00F11F2C">
      <w:pPr>
        <w:rPr>
          <w:sz w:val="26"/>
        </w:rPr>
      </w:pPr>
    </w:p>
    <w:p w:rsidR="00F11F2C" w:rsidRDefault="00F11F2C" w:rsidP="00F11F2C">
      <w:pPr>
        <w:rPr>
          <w:sz w:val="26"/>
        </w:rPr>
      </w:pPr>
      <w:r w:rsidRPr="006F2073">
        <w:rPr>
          <w:sz w:val="26"/>
        </w:rPr>
        <w:t xml:space="preserve">A vizsgálat során a pénztári bizonylatok szúrópróbaszerűen ellenőrzésre </w:t>
      </w:r>
      <w:r w:rsidR="006F2073">
        <w:rPr>
          <w:sz w:val="26"/>
        </w:rPr>
        <w:t xml:space="preserve">kerültek </w:t>
      </w:r>
      <w:r w:rsidRPr="006F2073">
        <w:rPr>
          <w:sz w:val="26"/>
        </w:rPr>
        <w:t xml:space="preserve">az Önkormányzatnál, a </w:t>
      </w:r>
      <w:r w:rsidR="006F2073">
        <w:rPr>
          <w:sz w:val="26"/>
        </w:rPr>
        <w:t xml:space="preserve">Közös Önkormányzati </w:t>
      </w:r>
      <w:r w:rsidRPr="006F2073">
        <w:rPr>
          <w:sz w:val="26"/>
        </w:rPr>
        <w:t>Hivatalnál és a</w:t>
      </w:r>
      <w:r w:rsidR="006F2073">
        <w:rPr>
          <w:sz w:val="26"/>
        </w:rPr>
        <w:t>z Óvodánál 2015. 01., 02., 04., 05., 08., hónapokra.</w:t>
      </w:r>
    </w:p>
    <w:p w:rsidR="006F2073" w:rsidRDefault="006F2073" w:rsidP="00F11F2C">
      <w:pPr>
        <w:rPr>
          <w:sz w:val="26"/>
        </w:rPr>
      </w:pPr>
    </w:p>
    <w:p w:rsidR="006F2073" w:rsidRPr="00A610A7" w:rsidRDefault="001E63D7" w:rsidP="00F11F2C">
      <w:pPr>
        <w:rPr>
          <w:b/>
          <w:sz w:val="26"/>
        </w:rPr>
      </w:pPr>
      <w:r w:rsidRPr="00A610A7">
        <w:rPr>
          <w:b/>
          <w:sz w:val="26"/>
        </w:rPr>
        <w:t xml:space="preserve">Egy-egy szervezeti egységnél a </w:t>
      </w:r>
      <w:r w:rsidR="006F2073" w:rsidRPr="00A610A7">
        <w:rPr>
          <w:b/>
          <w:sz w:val="26"/>
        </w:rPr>
        <w:t>tapasztalat a következő volt.</w:t>
      </w:r>
    </w:p>
    <w:p w:rsidR="006F2073" w:rsidRDefault="006F2073" w:rsidP="00F11F2C">
      <w:pPr>
        <w:rPr>
          <w:sz w:val="26"/>
        </w:rPr>
      </w:pPr>
    </w:p>
    <w:p w:rsidR="006F2073" w:rsidRPr="006F2073" w:rsidRDefault="006F2073" w:rsidP="00A610A7">
      <w:pPr>
        <w:ind w:left="708"/>
        <w:rPr>
          <w:b/>
          <w:sz w:val="26"/>
          <w:u w:val="single"/>
        </w:rPr>
      </w:pPr>
      <w:r w:rsidRPr="006F2073">
        <w:rPr>
          <w:b/>
          <w:sz w:val="26"/>
          <w:u w:val="single"/>
        </w:rPr>
        <w:t>Önkormányzat</w:t>
      </w:r>
    </w:p>
    <w:p w:rsidR="00C21300" w:rsidRDefault="007728F1" w:rsidP="00A610A7">
      <w:pPr>
        <w:ind w:left="708"/>
        <w:rPr>
          <w:sz w:val="26"/>
        </w:rPr>
      </w:pPr>
      <w:r w:rsidRPr="007728F1">
        <w:rPr>
          <w:sz w:val="26"/>
        </w:rPr>
        <w:t>Ávr.-ben elvárt aláírások megtalálható</w:t>
      </w:r>
      <w:r w:rsidR="001F5A4D">
        <w:rPr>
          <w:sz w:val="26"/>
        </w:rPr>
        <w:t>ak a kifizetési bizonylatokon</w:t>
      </w:r>
      <w:r w:rsidR="007E53C3">
        <w:rPr>
          <w:sz w:val="26"/>
        </w:rPr>
        <w:t xml:space="preserve"> a teljesítés igazolást kivéve</w:t>
      </w:r>
      <w:r w:rsidR="001F5A4D">
        <w:rPr>
          <w:sz w:val="26"/>
        </w:rPr>
        <w:t>: a kiadási pénztárbizonylaton és az utalvány lapon</w:t>
      </w:r>
      <w:r w:rsidRPr="007728F1">
        <w:rPr>
          <w:sz w:val="26"/>
        </w:rPr>
        <w:t>.</w:t>
      </w:r>
      <w:r w:rsidR="001F5A4D">
        <w:rPr>
          <w:sz w:val="26"/>
        </w:rPr>
        <w:t xml:space="preserve"> </w:t>
      </w:r>
      <w:r w:rsidR="00C21300">
        <w:rPr>
          <w:sz w:val="26"/>
        </w:rPr>
        <w:t>Néhány esetben az aláírásokhoz kapcsolódóan a dátum feltüntetése</w:t>
      </w:r>
      <w:r w:rsidR="006B11C0">
        <w:rPr>
          <w:sz w:val="26"/>
        </w:rPr>
        <w:t xml:space="preserve"> elmaradt.</w:t>
      </w:r>
    </w:p>
    <w:p w:rsidR="007728F1" w:rsidRPr="007728F1" w:rsidRDefault="00C21300" w:rsidP="00A610A7">
      <w:pPr>
        <w:ind w:left="708"/>
        <w:rPr>
          <w:sz w:val="26"/>
        </w:rPr>
      </w:pPr>
      <w:r>
        <w:rPr>
          <w:sz w:val="26"/>
        </w:rPr>
        <w:t>A teljesítés igazolás</w:t>
      </w:r>
      <w:r w:rsidR="006B11C0">
        <w:rPr>
          <w:sz w:val="26"/>
        </w:rPr>
        <w:t>ra</w:t>
      </w:r>
      <w:r>
        <w:rPr>
          <w:sz w:val="26"/>
        </w:rPr>
        <w:t xml:space="preserve"> </w:t>
      </w:r>
      <w:r w:rsidR="007E53C3">
        <w:rPr>
          <w:sz w:val="26"/>
        </w:rPr>
        <w:t>n</w:t>
      </w:r>
      <w:r w:rsidR="006B11C0">
        <w:rPr>
          <w:sz w:val="26"/>
        </w:rPr>
        <w:t>em került sor</w:t>
      </w:r>
      <w:r>
        <w:rPr>
          <w:sz w:val="26"/>
        </w:rPr>
        <w:t>: pl. települési támogatás, intézmény finanszírozás (pl. 04.14, 04.16.</w:t>
      </w:r>
      <w:r w:rsidR="006C3ABC">
        <w:rPr>
          <w:sz w:val="26"/>
        </w:rPr>
        <w:t>, 05.14., 05.28.</w:t>
      </w:r>
      <w:r w:rsidR="005F3E34">
        <w:rPr>
          <w:sz w:val="26"/>
        </w:rPr>
        <w:t xml:space="preserve">) útiköltség térítés (05.04-én) </w:t>
      </w:r>
      <w:r w:rsidR="006B11C0">
        <w:rPr>
          <w:sz w:val="26"/>
        </w:rPr>
        <w:t>eseteiben.</w:t>
      </w:r>
    </w:p>
    <w:p w:rsidR="006F2073" w:rsidRDefault="006F2073" w:rsidP="00F11F2C">
      <w:pPr>
        <w:rPr>
          <w:sz w:val="26"/>
        </w:rPr>
      </w:pPr>
    </w:p>
    <w:p w:rsidR="006F2073" w:rsidRDefault="006F2073" w:rsidP="00F11F2C">
      <w:pPr>
        <w:rPr>
          <w:sz w:val="26"/>
        </w:rPr>
      </w:pPr>
    </w:p>
    <w:p w:rsidR="006F2073" w:rsidRPr="006F2073" w:rsidRDefault="006F2073" w:rsidP="00A610A7">
      <w:pPr>
        <w:ind w:left="708"/>
        <w:rPr>
          <w:b/>
          <w:sz w:val="26"/>
          <w:u w:val="single"/>
        </w:rPr>
      </w:pPr>
      <w:r w:rsidRPr="006F2073">
        <w:rPr>
          <w:b/>
          <w:sz w:val="26"/>
          <w:u w:val="single"/>
        </w:rPr>
        <w:t>Közös Önkormányzati Hivatal</w:t>
      </w:r>
    </w:p>
    <w:p w:rsidR="007728F1" w:rsidRPr="007728F1" w:rsidRDefault="007728F1" w:rsidP="00A610A7">
      <w:pPr>
        <w:ind w:left="708"/>
        <w:rPr>
          <w:sz w:val="26"/>
        </w:rPr>
      </w:pPr>
      <w:r w:rsidRPr="007728F1">
        <w:rPr>
          <w:sz w:val="26"/>
        </w:rPr>
        <w:t xml:space="preserve">Ávr.-ben elvárt aláírások megtalálhatóak a kifizetési bizonylatokon a későbbiekben említett </w:t>
      </w:r>
      <w:r w:rsidR="001E63D7">
        <w:rPr>
          <w:sz w:val="26"/>
        </w:rPr>
        <w:t>eseteket</w:t>
      </w:r>
      <w:r w:rsidRPr="007728F1">
        <w:rPr>
          <w:sz w:val="26"/>
        </w:rPr>
        <w:t xml:space="preserve"> kivéve.</w:t>
      </w:r>
    </w:p>
    <w:p w:rsidR="006F2073" w:rsidRDefault="007728F1" w:rsidP="00A610A7">
      <w:pPr>
        <w:ind w:left="708"/>
        <w:rPr>
          <w:sz w:val="26"/>
        </w:rPr>
      </w:pPr>
      <w:r>
        <w:rPr>
          <w:sz w:val="26"/>
        </w:rPr>
        <w:t xml:space="preserve">Előfordult, hogy a teljesítés igazolás elmaradt a pénztárból kiadott intézmény finanszírozásnál (pl. </w:t>
      </w:r>
      <w:r w:rsidR="001F5A4D">
        <w:rPr>
          <w:sz w:val="26"/>
        </w:rPr>
        <w:t xml:space="preserve">01.10-én, </w:t>
      </w:r>
      <w:r>
        <w:rPr>
          <w:sz w:val="26"/>
        </w:rPr>
        <w:t>07.21-én, 08.25-én)</w:t>
      </w:r>
      <w:r w:rsidR="001F5A4D">
        <w:rPr>
          <w:sz w:val="26"/>
        </w:rPr>
        <w:t xml:space="preserve">, lakásfenntartási támogatásnál (pl. 01.30-án, 02.27-én) </w:t>
      </w:r>
      <w:r>
        <w:rPr>
          <w:sz w:val="26"/>
        </w:rPr>
        <w:t xml:space="preserve"> vagy a munkába járásnál (07.21-én).</w:t>
      </w:r>
    </w:p>
    <w:p w:rsidR="007728F1" w:rsidRDefault="007728F1" w:rsidP="00A610A7">
      <w:pPr>
        <w:ind w:left="708"/>
        <w:rPr>
          <w:sz w:val="26"/>
        </w:rPr>
      </w:pPr>
      <w:r>
        <w:rPr>
          <w:sz w:val="26"/>
        </w:rPr>
        <w:t>A bevételek bizonylatolása, aláírásokkal való ellátása megfelelő volt.</w:t>
      </w:r>
    </w:p>
    <w:p w:rsidR="006F2073" w:rsidRDefault="006F2073" w:rsidP="00F11F2C">
      <w:pPr>
        <w:rPr>
          <w:sz w:val="26"/>
        </w:rPr>
      </w:pPr>
    </w:p>
    <w:p w:rsidR="006F2073" w:rsidRDefault="006F2073" w:rsidP="00A610A7">
      <w:pPr>
        <w:ind w:left="708"/>
        <w:rPr>
          <w:b/>
          <w:sz w:val="26"/>
          <w:u w:val="single"/>
        </w:rPr>
      </w:pPr>
      <w:r w:rsidRPr="00ED131C">
        <w:rPr>
          <w:b/>
          <w:sz w:val="26"/>
          <w:u w:val="single"/>
        </w:rPr>
        <w:t>Óvoda</w:t>
      </w:r>
    </w:p>
    <w:p w:rsidR="001156AC" w:rsidRPr="001156AC" w:rsidRDefault="001156AC" w:rsidP="00A610A7">
      <w:pPr>
        <w:ind w:left="708"/>
        <w:rPr>
          <w:sz w:val="26"/>
        </w:rPr>
      </w:pPr>
      <w:r w:rsidRPr="001156AC">
        <w:rPr>
          <w:sz w:val="26"/>
        </w:rPr>
        <w:t>Ávr.-ben elvárt aláírások megtalálhatóak a kifizetési bizonylatokon</w:t>
      </w:r>
      <w:r w:rsidR="00CA3CD0">
        <w:rPr>
          <w:sz w:val="26"/>
        </w:rPr>
        <w:t>.</w:t>
      </w:r>
    </w:p>
    <w:p w:rsidR="001156AC" w:rsidRPr="00CA3CD0" w:rsidRDefault="001156AC" w:rsidP="00A610A7">
      <w:pPr>
        <w:ind w:left="708"/>
        <w:rPr>
          <w:b/>
          <w:sz w:val="10"/>
          <w:szCs w:val="10"/>
          <w:u w:val="single"/>
        </w:rPr>
      </w:pPr>
    </w:p>
    <w:p w:rsidR="00ED131C" w:rsidRDefault="005E0605" w:rsidP="00A610A7">
      <w:pPr>
        <w:ind w:left="708"/>
        <w:rPr>
          <w:sz w:val="26"/>
        </w:rPr>
      </w:pPr>
      <w:r>
        <w:rPr>
          <w:sz w:val="26"/>
        </w:rPr>
        <w:t xml:space="preserve">Az intézménynél főleg útiköltség kifizetésre és étkezés térítési díj beszedésre került sor. </w:t>
      </w:r>
    </w:p>
    <w:p w:rsidR="005E0605" w:rsidRPr="005E0605" w:rsidRDefault="005E0605" w:rsidP="00A610A7">
      <w:pPr>
        <w:ind w:left="3540" w:firstLine="3"/>
        <w:rPr>
          <w:sz w:val="22"/>
          <w:szCs w:val="22"/>
        </w:rPr>
      </w:pPr>
      <w:r>
        <w:rPr>
          <w:sz w:val="22"/>
          <w:szCs w:val="22"/>
        </w:rPr>
        <w:t>Az útiköltség kifizetés több személy részére egy bizonylaton került kifizetésre, emiatt személyenként kifizetett összeg esetében a kerekítési szabály nem volt betartható. Ezért ajánlatos az összesítőn személyenként a kerekített összeget is feltüntetni (ez az összeg kerül kifizetésre) vagy a kifizetéseket külön-külön teljesíteni.</w:t>
      </w:r>
    </w:p>
    <w:p w:rsidR="006F2073" w:rsidRDefault="006F2073" w:rsidP="00A610A7">
      <w:pPr>
        <w:ind w:left="708"/>
        <w:rPr>
          <w:sz w:val="26"/>
        </w:rPr>
      </w:pPr>
    </w:p>
    <w:p w:rsidR="006F2073" w:rsidRDefault="006F2073" w:rsidP="00F11F2C">
      <w:pPr>
        <w:rPr>
          <w:sz w:val="26"/>
        </w:rPr>
      </w:pPr>
    </w:p>
    <w:p w:rsidR="006F2073" w:rsidRPr="006F2073" w:rsidRDefault="006F2073" w:rsidP="00F11F2C">
      <w:pPr>
        <w:rPr>
          <w:sz w:val="26"/>
        </w:rPr>
      </w:pPr>
    </w:p>
    <w:p w:rsidR="00D117AB" w:rsidRDefault="00D117AB" w:rsidP="00D117AB">
      <w:pPr>
        <w:ind w:left="708"/>
        <w:rPr>
          <w:sz w:val="26"/>
        </w:rPr>
      </w:pPr>
    </w:p>
    <w:p w:rsidR="00D117AB" w:rsidRDefault="00D117AB" w:rsidP="00D117AB">
      <w:pPr>
        <w:ind w:left="708"/>
        <w:rPr>
          <w:sz w:val="26"/>
        </w:rPr>
      </w:pPr>
    </w:p>
    <w:p w:rsidR="00D117AB" w:rsidRPr="00D117AB" w:rsidRDefault="00D117AB" w:rsidP="00D117AB">
      <w:pPr>
        <w:ind w:left="708"/>
        <w:rPr>
          <w:sz w:val="26"/>
        </w:rPr>
      </w:pPr>
    </w:p>
    <w:p w:rsidR="00934630" w:rsidRDefault="00D117AB" w:rsidP="00BC49D3">
      <w:pPr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>Tata, 2015</w:t>
      </w:r>
      <w:r w:rsidR="00934630" w:rsidRPr="00934630">
        <w:rPr>
          <w:rFonts w:cstheme="minorHAnsi"/>
          <w:bCs/>
          <w:sz w:val="26"/>
          <w:szCs w:val="26"/>
        </w:rPr>
        <w:t xml:space="preserve">. </w:t>
      </w:r>
      <w:r>
        <w:rPr>
          <w:rFonts w:cstheme="minorHAnsi"/>
          <w:bCs/>
          <w:sz w:val="26"/>
          <w:szCs w:val="26"/>
        </w:rPr>
        <w:t>november</w:t>
      </w:r>
      <w:r w:rsidR="00504640">
        <w:rPr>
          <w:rFonts w:cstheme="minorHAnsi"/>
          <w:bCs/>
          <w:sz w:val="26"/>
          <w:szCs w:val="26"/>
        </w:rPr>
        <w:t xml:space="preserve"> 10</w:t>
      </w:r>
      <w:r w:rsidR="00934630" w:rsidRPr="00934630">
        <w:rPr>
          <w:rFonts w:cstheme="minorHAnsi"/>
          <w:bCs/>
          <w:sz w:val="26"/>
          <w:szCs w:val="26"/>
        </w:rPr>
        <w:t>.</w:t>
      </w:r>
    </w:p>
    <w:tbl>
      <w:tblPr>
        <w:tblW w:w="4405" w:type="dxa"/>
        <w:jc w:val="right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05"/>
      </w:tblGrid>
      <w:tr w:rsidR="004634D1" w:rsidRPr="004458CE" w:rsidTr="004634D1">
        <w:trPr>
          <w:trHeight w:val="330"/>
          <w:jc w:val="right"/>
        </w:trPr>
        <w:tc>
          <w:tcPr>
            <w:tcW w:w="4405" w:type="dxa"/>
            <w:shd w:val="clear" w:color="auto" w:fill="auto"/>
            <w:vAlign w:val="center"/>
          </w:tcPr>
          <w:p w:rsidR="004634D1" w:rsidRDefault="004634D1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Aláírás:</w:t>
            </w:r>
          </w:p>
          <w:p w:rsidR="00393DF3" w:rsidRPr="004458CE" w:rsidRDefault="00393DF3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  <w:tr w:rsidR="004634D1" w:rsidRPr="004458CE" w:rsidTr="004634D1">
        <w:trPr>
          <w:trHeight w:val="330"/>
          <w:jc w:val="right"/>
        </w:trPr>
        <w:tc>
          <w:tcPr>
            <w:tcW w:w="4405" w:type="dxa"/>
            <w:shd w:val="clear" w:color="auto" w:fill="auto"/>
            <w:vAlign w:val="center"/>
          </w:tcPr>
          <w:p w:rsidR="004634D1" w:rsidRDefault="004634D1" w:rsidP="004634D1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 xml:space="preserve">Név: </w:t>
            </w:r>
            <w:r>
              <w:rPr>
                <w:rFonts w:eastAsia="PMingLiU" w:cstheme="minorHAnsi"/>
                <w:b/>
                <w:sz w:val="26"/>
                <w:szCs w:val="26"/>
              </w:rPr>
              <w:t>Böröczné Kőszegi Zsuzsanna</w:t>
            </w:r>
          </w:p>
          <w:p w:rsidR="004634D1" w:rsidRPr="004458CE" w:rsidRDefault="004634D1" w:rsidP="004634D1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belső ellenőr</w:t>
            </w:r>
          </w:p>
        </w:tc>
      </w:tr>
    </w:tbl>
    <w:p w:rsidR="00934630" w:rsidRPr="004458CE" w:rsidRDefault="00934630" w:rsidP="004D02F5">
      <w:pPr>
        <w:jc w:val="center"/>
        <w:rPr>
          <w:rFonts w:cstheme="minorHAnsi"/>
          <w:b/>
          <w:bCs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  <w:sectPr w:rsidR="004D02F5" w:rsidRPr="004458CE" w:rsidSect="00A9377C">
          <w:pgSz w:w="12240" w:h="15840"/>
          <w:pgMar w:top="1440" w:right="1797" w:bottom="1440" w:left="1797" w:header="709" w:footer="709" w:gutter="0"/>
          <w:cols w:space="708"/>
          <w:docGrid w:linePitch="360"/>
        </w:sectPr>
      </w:pPr>
    </w:p>
    <w:p w:rsidR="007253E9" w:rsidRDefault="007253E9"/>
    <w:p w:rsidR="00165660" w:rsidRPr="00934630" w:rsidRDefault="00165660" w:rsidP="00165660">
      <w:pPr>
        <w:pStyle w:val="Cmsor1"/>
        <w:rPr>
          <w:rFonts w:asciiTheme="minorHAnsi" w:hAnsiTheme="minorHAnsi"/>
          <w:sz w:val="26"/>
          <w:szCs w:val="26"/>
        </w:rPr>
      </w:pPr>
      <w:r w:rsidRPr="00934630">
        <w:rPr>
          <w:rFonts w:asciiTheme="minorHAnsi" w:hAnsiTheme="minorHAnsi"/>
          <w:sz w:val="26"/>
          <w:szCs w:val="26"/>
        </w:rPr>
        <w:t>Z Á R A D É K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165660" w:rsidP="00165660">
      <w:pPr>
        <w:rPr>
          <w:sz w:val="26"/>
          <w:szCs w:val="26"/>
        </w:rPr>
      </w:pPr>
      <w:r w:rsidRPr="00934630">
        <w:rPr>
          <w:sz w:val="26"/>
          <w:szCs w:val="26"/>
        </w:rPr>
        <w:t>A költségvetési szervek belső kontrollrendszeréről és belső ellenőrzéséről szóló 370/2011. (XII.31.) Korm. rendelet értelmében a jelentés címzettjei kötelesek észrevételeiket a jelentéstervezet kézhezvételétől számított 8 napon belül megküldeni az ellenőrzést végző szerv vagy szervezeti egység részére.</w:t>
      </w:r>
    </w:p>
    <w:p w:rsidR="00165660" w:rsidRPr="00934630" w:rsidRDefault="00165660" w:rsidP="00165660">
      <w:pPr>
        <w:rPr>
          <w:sz w:val="26"/>
          <w:szCs w:val="26"/>
        </w:rPr>
      </w:pPr>
      <w:r w:rsidRPr="00934630">
        <w:rPr>
          <w:sz w:val="26"/>
          <w:szCs w:val="26"/>
        </w:rPr>
        <w:t>Felhívom a jelentésben érintettek szíves figyelmét arra, hogy a fenti határidő elmulasztását egyetértésnek tekintem.</w:t>
      </w:r>
    </w:p>
    <w:p w:rsidR="00027D3A" w:rsidRPr="00934630" w:rsidRDefault="00027D3A" w:rsidP="00027D3A">
      <w:pPr>
        <w:rPr>
          <w:sz w:val="26"/>
          <w:szCs w:val="26"/>
        </w:rPr>
      </w:pPr>
      <w:r w:rsidRPr="00594D2D">
        <w:rPr>
          <w:b/>
          <w:sz w:val="26"/>
          <w:szCs w:val="26"/>
        </w:rPr>
        <w:t xml:space="preserve">A Bkr. 45. § (3) bekezdése szerint az intézkedési tervet a lezárt ellenőrzési jelentés kézhezvételétől számított 8 napon belül kell elkészíteni és megküldeni a belső ellenőrzési vezetője részére. </w:t>
      </w:r>
      <w:r>
        <w:rPr>
          <w:sz w:val="26"/>
          <w:szCs w:val="26"/>
        </w:rPr>
        <w:t xml:space="preserve">Indokolt esetben </w:t>
      </w:r>
      <w:r w:rsidR="00F00D47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a belső ellenőri vezető javaslatára </w:t>
      </w:r>
      <w:r w:rsidR="00F00D47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a </w:t>
      </w:r>
      <w:r w:rsidR="00861A60">
        <w:rPr>
          <w:sz w:val="26"/>
          <w:szCs w:val="26"/>
        </w:rPr>
        <w:t>költségvetési szerv vezetője ennél hosszabb, legfeljebb 30 napos határidőt me</w:t>
      </w:r>
      <w:r w:rsidR="00F00D47">
        <w:rPr>
          <w:sz w:val="26"/>
          <w:szCs w:val="26"/>
        </w:rPr>
        <w:t>g</w:t>
      </w:r>
      <w:r w:rsidR="00861A60">
        <w:rPr>
          <w:sz w:val="26"/>
          <w:szCs w:val="26"/>
        </w:rPr>
        <w:t>állapíthat.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165660" w:rsidP="00165660">
      <w:pPr>
        <w:rPr>
          <w:sz w:val="26"/>
          <w:szCs w:val="26"/>
        </w:rPr>
      </w:pPr>
      <w:r w:rsidRPr="00934630">
        <w:rPr>
          <w:sz w:val="26"/>
          <w:szCs w:val="26"/>
        </w:rPr>
        <w:t>A jelentés kézhezvételének dátuma: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294E9B" w:rsidP="00165660">
      <w:pPr>
        <w:ind w:left="2124"/>
        <w:rPr>
          <w:sz w:val="26"/>
          <w:szCs w:val="26"/>
        </w:rPr>
      </w:pPr>
      <w:r>
        <w:rPr>
          <w:sz w:val="26"/>
          <w:szCs w:val="26"/>
        </w:rPr>
        <w:t>Lébény</w:t>
      </w:r>
      <w:r w:rsidR="00165660" w:rsidRPr="00934630">
        <w:rPr>
          <w:sz w:val="26"/>
          <w:szCs w:val="26"/>
        </w:rPr>
        <w:t>,</w:t>
      </w:r>
      <w:r w:rsidR="001A0BBE">
        <w:rPr>
          <w:sz w:val="26"/>
          <w:szCs w:val="26"/>
        </w:rPr>
        <w:t xml:space="preserve"> </w:t>
      </w:r>
      <w:r w:rsidR="00D117AB">
        <w:rPr>
          <w:sz w:val="26"/>
          <w:szCs w:val="26"/>
        </w:rPr>
        <w:t>2015</w:t>
      </w:r>
      <w:r w:rsidR="003C563C">
        <w:rPr>
          <w:sz w:val="26"/>
          <w:szCs w:val="26"/>
        </w:rPr>
        <w:t>.</w:t>
      </w:r>
      <w:r w:rsidR="00D117AB">
        <w:rPr>
          <w:sz w:val="26"/>
          <w:szCs w:val="26"/>
        </w:rPr>
        <w:t xml:space="preserve">november  </w:t>
      </w:r>
      <w:r w:rsidR="00165660" w:rsidRPr="00934630">
        <w:rPr>
          <w:sz w:val="26"/>
          <w:szCs w:val="26"/>
        </w:rPr>
        <w:t>.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165660" w:rsidP="00165660">
      <w:pPr>
        <w:ind w:left="5664"/>
        <w:rPr>
          <w:sz w:val="26"/>
          <w:szCs w:val="26"/>
        </w:rPr>
      </w:pPr>
      <w:r w:rsidRPr="00934630">
        <w:rPr>
          <w:sz w:val="26"/>
          <w:szCs w:val="26"/>
        </w:rPr>
        <w:t>………………………..</w:t>
      </w:r>
    </w:p>
    <w:p w:rsidR="00165660" w:rsidRPr="00934630" w:rsidRDefault="00294E9B" w:rsidP="00165660">
      <w:pPr>
        <w:ind w:left="6372"/>
        <w:rPr>
          <w:sz w:val="26"/>
          <w:szCs w:val="26"/>
        </w:rPr>
      </w:pPr>
      <w:r>
        <w:rPr>
          <w:sz w:val="26"/>
          <w:szCs w:val="26"/>
        </w:rPr>
        <w:t>dr. Tóth Tünde</w:t>
      </w:r>
    </w:p>
    <w:p w:rsidR="00165660" w:rsidRPr="00934630" w:rsidRDefault="00165660" w:rsidP="00165660">
      <w:pPr>
        <w:ind w:left="6372"/>
        <w:rPr>
          <w:sz w:val="26"/>
          <w:szCs w:val="26"/>
        </w:rPr>
      </w:pPr>
      <w:r w:rsidRPr="00934630">
        <w:rPr>
          <w:sz w:val="26"/>
          <w:szCs w:val="26"/>
        </w:rPr>
        <w:t>jegyző</w:t>
      </w:r>
    </w:p>
    <w:p w:rsidR="00165660" w:rsidRPr="00934630" w:rsidRDefault="00165660" w:rsidP="00165660">
      <w:pPr>
        <w:pStyle w:val="Cmsor1"/>
        <w:rPr>
          <w:rFonts w:asciiTheme="minorHAnsi" w:hAnsiTheme="minorHAnsi"/>
          <w:sz w:val="26"/>
          <w:szCs w:val="26"/>
        </w:rPr>
      </w:pPr>
      <w:r w:rsidRPr="00934630">
        <w:rPr>
          <w:rFonts w:asciiTheme="minorHAnsi" w:hAnsiTheme="minorHAnsi"/>
          <w:sz w:val="26"/>
          <w:szCs w:val="26"/>
        </w:rPr>
        <w:t>Teljességi nyilatkozat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165660" w:rsidP="00165660">
      <w:pPr>
        <w:rPr>
          <w:sz w:val="26"/>
          <w:szCs w:val="26"/>
        </w:rPr>
      </w:pPr>
      <w:r w:rsidRPr="00934630">
        <w:rPr>
          <w:sz w:val="26"/>
          <w:szCs w:val="26"/>
        </w:rPr>
        <w:t xml:space="preserve">Alulírott, az ellenőrzési program alapján a </w:t>
      </w:r>
      <w:r w:rsidRPr="00934630">
        <w:rPr>
          <w:b/>
          <w:sz w:val="26"/>
          <w:szCs w:val="26"/>
        </w:rPr>
        <w:t>„</w:t>
      </w:r>
      <w:r w:rsidR="00D117AB">
        <w:rPr>
          <w:b/>
          <w:sz w:val="26"/>
          <w:szCs w:val="26"/>
        </w:rPr>
        <w:t>házipénztári készpénzgazdálkodás</w:t>
      </w:r>
      <w:r w:rsidRPr="00934630">
        <w:rPr>
          <w:b/>
          <w:bCs/>
          <w:sz w:val="26"/>
          <w:szCs w:val="26"/>
        </w:rPr>
        <w:t xml:space="preserve">” </w:t>
      </w:r>
      <w:r w:rsidRPr="00934630">
        <w:rPr>
          <w:sz w:val="26"/>
          <w:szCs w:val="26"/>
        </w:rPr>
        <w:t>témában 201</w:t>
      </w:r>
      <w:r w:rsidR="00D117AB">
        <w:rPr>
          <w:sz w:val="26"/>
          <w:szCs w:val="26"/>
        </w:rPr>
        <w:t>5</w:t>
      </w:r>
      <w:r w:rsidRPr="00934630">
        <w:rPr>
          <w:sz w:val="26"/>
          <w:szCs w:val="26"/>
        </w:rPr>
        <w:t xml:space="preserve">. </w:t>
      </w:r>
      <w:r w:rsidR="00D117AB">
        <w:rPr>
          <w:sz w:val="26"/>
          <w:szCs w:val="26"/>
        </w:rPr>
        <w:t>szeptember</w:t>
      </w:r>
      <w:r w:rsidR="00294E9B">
        <w:rPr>
          <w:sz w:val="26"/>
          <w:szCs w:val="26"/>
        </w:rPr>
        <w:t xml:space="preserve"> </w:t>
      </w:r>
      <w:r w:rsidR="00D117AB">
        <w:rPr>
          <w:sz w:val="26"/>
          <w:szCs w:val="26"/>
        </w:rPr>
        <w:t>21-</w:t>
      </w:r>
      <w:r w:rsidR="00934630">
        <w:rPr>
          <w:sz w:val="26"/>
          <w:szCs w:val="26"/>
        </w:rPr>
        <w:t>t</w:t>
      </w:r>
      <w:r w:rsidR="00294E9B">
        <w:rPr>
          <w:sz w:val="26"/>
          <w:szCs w:val="26"/>
        </w:rPr>
        <w:t>ő</w:t>
      </w:r>
      <w:r w:rsidR="00934630">
        <w:rPr>
          <w:sz w:val="26"/>
          <w:szCs w:val="26"/>
        </w:rPr>
        <w:t xml:space="preserve">l </w:t>
      </w:r>
      <w:r w:rsidR="00D117AB">
        <w:rPr>
          <w:sz w:val="26"/>
          <w:szCs w:val="26"/>
        </w:rPr>
        <w:t>november 10</w:t>
      </w:r>
      <w:r w:rsidRPr="00934630">
        <w:rPr>
          <w:sz w:val="26"/>
          <w:szCs w:val="26"/>
        </w:rPr>
        <w:t xml:space="preserve">-ig terjedő időszakban ellenőrzött </w:t>
      </w:r>
      <w:r w:rsidR="00294E9B">
        <w:rPr>
          <w:sz w:val="26"/>
          <w:szCs w:val="26"/>
        </w:rPr>
        <w:t>Lébény Város</w:t>
      </w:r>
      <w:r w:rsidR="00934630">
        <w:rPr>
          <w:sz w:val="26"/>
          <w:szCs w:val="26"/>
        </w:rPr>
        <w:t xml:space="preserve"> Önkormányzata</w:t>
      </w:r>
      <w:r w:rsidRPr="00934630">
        <w:rPr>
          <w:sz w:val="26"/>
          <w:szCs w:val="26"/>
        </w:rPr>
        <w:t xml:space="preserve"> vezetője büntetőjogi felelősségem tudatában igazolom, hogy az ellenőrzött feladattal összefüggő, felelősségi körömbe tartozó valamennyi okmányt, illetve információt hiánytalanul a belső ellenőr rendelkezésére bocsátottam.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  <w:r w:rsidRPr="00934630">
        <w:rPr>
          <w:sz w:val="26"/>
          <w:szCs w:val="26"/>
        </w:rPr>
        <w:t>Kijelentem továbbá, hogy ezek a dokumentumok, adatok és információk megbízható, teljes körű információt tartalmaznak.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  <w:r w:rsidRPr="00934630">
        <w:rPr>
          <w:sz w:val="26"/>
          <w:szCs w:val="26"/>
        </w:rPr>
        <w:t>Ezen nyilatkozat kiadására Böröczné Kőszegi Zsuzsanna belső ellenőr kérésére került sor a költségvetési szervek kontroll rendszeréről és belső ellenőrzéséről szóló 370/2011. (XII.31.) Kormányrendelet szerint.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</w:p>
    <w:p w:rsidR="00165660" w:rsidRPr="00934630" w:rsidRDefault="00294E9B" w:rsidP="00165660">
      <w:pPr>
        <w:pStyle w:val="Szvegtrzs3"/>
        <w:rPr>
          <w:sz w:val="26"/>
          <w:szCs w:val="26"/>
        </w:rPr>
      </w:pPr>
      <w:r>
        <w:rPr>
          <w:sz w:val="26"/>
          <w:szCs w:val="26"/>
        </w:rPr>
        <w:t>Lébény</w:t>
      </w:r>
      <w:r w:rsidR="00D117AB">
        <w:rPr>
          <w:sz w:val="26"/>
          <w:szCs w:val="26"/>
        </w:rPr>
        <w:t>, 2015</w:t>
      </w:r>
      <w:r w:rsidR="00165660" w:rsidRPr="00934630">
        <w:rPr>
          <w:sz w:val="26"/>
          <w:szCs w:val="26"/>
        </w:rPr>
        <w:t xml:space="preserve">. </w:t>
      </w:r>
      <w:r w:rsidR="00D117AB">
        <w:rPr>
          <w:sz w:val="26"/>
          <w:szCs w:val="26"/>
        </w:rPr>
        <w:t>november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165660" w:rsidRPr="00934630" w:rsidTr="00A9377C">
        <w:tc>
          <w:tcPr>
            <w:tcW w:w="4606" w:type="dxa"/>
          </w:tcPr>
          <w:p w:rsidR="00165660" w:rsidRPr="00934630" w:rsidRDefault="00165660" w:rsidP="00A9377C">
            <w:pPr>
              <w:jc w:val="center"/>
              <w:rPr>
                <w:sz w:val="26"/>
                <w:szCs w:val="26"/>
              </w:rPr>
            </w:pPr>
            <w:r w:rsidRPr="00934630">
              <w:rPr>
                <w:sz w:val="26"/>
                <w:szCs w:val="26"/>
              </w:rPr>
              <w:t>……………………………….</w:t>
            </w:r>
          </w:p>
        </w:tc>
        <w:tc>
          <w:tcPr>
            <w:tcW w:w="4606" w:type="dxa"/>
          </w:tcPr>
          <w:p w:rsidR="00165660" w:rsidRPr="00934630" w:rsidRDefault="00165660" w:rsidP="00A9377C">
            <w:pPr>
              <w:jc w:val="center"/>
              <w:rPr>
                <w:sz w:val="26"/>
                <w:szCs w:val="26"/>
              </w:rPr>
            </w:pPr>
            <w:r w:rsidRPr="00934630">
              <w:rPr>
                <w:sz w:val="26"/>
                <w:szCs w:val="26"/>
              </w:rPr>
              <w:t>………………………</w:t>
            </w:r>
          </w:p>
        </w:tc>
      </w:tr>
      <w:tr w:rsidR="00165660" w:rsidRPr="00934630" w:rsidTr="00A9377C">
        <w:tc>
          <w:tcPr>
            <w:tcW w:w="4606" w:type="dxa"/>
          </w:tcPr>
          <w:p w:rsidR="00165660" w:rsidRPr="00934630" w:rsidRDefault="00E40DD8" w:rsidP="00A9377C">
            <w:pPr>
              <w:pStyle w:val="Cmsor8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Ko</w:t>
            </w:r>
            <w:r w:rsidR="00294E9B">
              <w:rPr>
                <w:rFonts w:asciiTheme="minorHAnsi" w:hAnsiTheme="minorHAnsi"/>
                <w:sz w:val="26"/>
                <w:szCs w:val="26"/>
              </w:rPr>
              <w:t>vács Gábor</w:t>
            </w:r>
          </w:p>
        </w:tc>
        <w:tc>
          <w:tcPr>
            <w:tcW w:w="4606" w:type="dxa"/>
          </w:tcPr>
          <w:p w:rsidR="00165660" w:rsidRPr="00934630" w:rsidRDefault="00294E9B" w:rsidP="006A752B">
            <w:pPr>
              <w:pStyle w:val="Cmsor8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dr. Tóth Tünde</w:t>
            </w:r>
          </w:p>
        </w:tc>
      </w:tr>
      <w:tr w:rsidR="00165660" w:rsidRPr="00934630" w:rsidTr="00A9377C">
        <w:tc>
          <w:tcPr>
            <w:tcW w:w="4606" w:type="dxa"/>
          </w:tcPr>
          <w:p w:rsidR="00165660" w:rsidRPr="00934630" w:rsidRDefault="00934630" w:rsidP="00934630">
            <w:pPr>
              <w:pStyle w:val="Cmsor8"/>
              <w:ind w:left="1416"/>
              <w:jc w:val="both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polgármester</w:t>
            </w:r>
          </w:p>
        </w:tc>
        <w:tc>
          <w:tcPr>
            <w:tcW w:w="4606" w:type="dxa"/>
          </w:tcPr>
          <w:p w:rsidR="00165660" w:rsidRPr="00934630" w:rsidRDefault="00934630" w:rsidP="00A9377C">
            <w:pPr>
              <w:pStyle w:val="Cmsor8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jegyző</w:t>
            </w:r>
          </w:p>
        </w:tc>
      </w:tr>
    </w:tbl>
    <w:p w:rsidR="00F00D47" w:rsidRDefault="00F00D47">
      <w:pPr>
        <w:suppressAutoHyphens w:val="0"/>
        <w:autoSpaceDN/>
        <w:spacing w:after="200" w:line="276" w:lineRule="auto"/>
        <w:jc w:val="left"/>
        <w:textAlignment w:val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sectPr w:rsidR="00F00D47" w:rsidSect="00B57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AD8" w:rsidRDefault="00B75AD8" w:rsidP="004D02F5">
      <w:r>
        <w:separator/>
      </w:r>
    </w:p>
  </w:endnote>
  <w:endnote w:type="continuationSeparator" w:id="0">
    <w:p w:rsidR="00B75AD8" w:rsidRDefault="00B75AD8" w:rsidP="004D0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Rm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373022"/>
      <w:docPartObj>
        <w:docPartGallery w:val="Page Numbers (Bottom of Page)"/>
        <w:docPartUnique/>
      </w:docPartObj>
    </w:sdtPr>
    <w:sdtContent>
      <w:p w:rsidR="007A5FFB" w:rsidRDefault="007A5FFB">
        <w:pPr>
          <w:pStyle w:val="llb"/>
          <w:jc w:val="center"/>
        </w:pPr>
        <w:fldSimple w:instr=" PAGE   \* MERGEFORMAT ">
          <w:r w:rsidR="00B75AD8">
            <w:rPr>
              <w:noProof/>
            </w:rPr>
            <w:t>1</w:t>
          </w:r>
        </w:fldSimple>
      </w:p>
    </w:sdtContent>
  </w:sdt>
  <w:p w:rsidR="007A5FFB" w:rsidRDefault="007A5FFB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AD8" w:rsidRDefault="00B75AD8" w:rsidP="004D02F5">
      <w:r>
        <w:separator/>
      </w:r>
    </w:p>
  </w:footnote>
  <w:footnote w:type="continuationSeparator" w:id="0">
    <w:p w:rsidR="00B75AD8" w:rsidRDefault="00B75AD8" w:rsidP="004D02F5">
      <w:r>
        <w:continuationSeparator/>
      </w:r>
    </w:p>
  </w:footnote>
  <w:footnote w:id="1">
    <w:p w:rsidR="007A5FFB" w:rsidRPr="003529E3" w:rsidRDefault="007A5FFB" w:rsidP="004D02F5">
      <w:pPr>
        <w:pStyle w:val="Lbjegyzetszveg"/>
        <w:rPr>
          <w:rFonts w:asciiTheme="minorHAnsi" w:hAnsiTheme="minorHAnsi" w:cstheme="minorHAnsi"/>
          <w:sz w:val="20"/>
          <w:szCs w:val="20"/>
        </w:rPr>
      </w:pPr>
      <w:r w:rsidRPr="00F505B4">
        <w:rPr>
          <w:rStyle w:val="Lbjegyzet-hivatkozs"/>
          <w:rFonts w:asciiTheme="minorHAnsi" w:hAnsiTheme="minorHAnsi" w:cstheme="minorHAnsi"/>
          <w:sz w:val="20"/>
          <w:szCs w:val="20"/>
          <w:vertAlign w:val="superscript"/>
        </w:rPr>
        <w:footnoteRef/>
      </w:r>
      <w:r w:rsidRPr="00F505B4">
        <w:rPr>
          <w:rFonts w:asciiTheme="minorHAnsi" w:hAnsiTheme="minorHAnsi" w:cstheme="minorHAnsi"/>
          <w:sz w:val="20"/>
          <w:szCs w:val="20"/>
        </w:rPr>
        <w:t xml:space="preserve"> Bkr. 41. § (4) bekezdése alapján Az ellenőrzési jelentés vezetői összefoglalójában az ellenőrzés eredményét</w:t>
      </w:r>
      <w:r w:rsidRPr="003529E3">
        <w:rPr>
          <w:rFonts w:asciiTheme="minorHAnsi" w:hAnsiTheme="minorHAnsi" w:cstheme="minorHAnsi"/>
          <w:sz w:val="20"/>
          <w:szCs w:val="20"/>
        </w:rPr>
        <w:t xml:space="preserve"> és a feltárt hiányosságokat összefoglaló értékelést kell adni.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85CBF"/>
    <w:multiLevelType w:val="hybridMultilevel"/>
    <w:tmpl w:val="91587AAA"/>
    <w:lvl w:ilvl="0" w:tplc="624A0FF0">
      <w:start w:val="2014"/>
      <w:numFmt w:val="bullet"/>
      <w:lvlText w:val="-"/>
      <w:lvlJc w:val="left"/>
      <w:pPr>
        <w:ind w:left="108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795B3A"/>
    <w:multiLevelType w:val="hybridMultilevel"/>
    <w:tmpl w:val="FAEE30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067DC"/>
    <w:multiLevelType w:val="hybridMultilevel"/>
    <w:tmpl w:val="83745D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F094B"/>
    <w:multiLevelType w:val="hybridMultilevel"/>
    <w:tmpl w:val="D69CD8FE"/>
    <w:lvl w:ilvl="0" w:tplc="26BE8F7A">
      <w:start w:val="2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654350"/>
    <w:multiLevelType w:val="hybridMultilevel"/>
    <w:tmpl w:val="6DE8FC0E"/>
    <w:lvl w:ilvl="0" w:tplc="5BF8BCE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AF4ACD"/>
    <w:multiLevelType w:val="hybridMultilevel"/>
    <w:tmpl w:val="F7BEDF9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450BD4"/>
    <w:multiLevelType w:val="hybridMultilevel"/>
    <w:tmpl w:val="E4C277EC"/>
    <w:lvl w:ilvl="0" w:tplc="F82C42D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B42D68"/>
    <w:multiLevelType w:val="hybridMultilevel"/>
    <w:tmpl w:val="4412BFCE"/>
    <w:lvl w:ilvl="0" w:tplc="2242C028">
      <w:start w:val="2014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1C21C0"/>
    <w:multiLevelType w:val="hybridMultilevel"/>
    <w:tmpl w:val="F7BEDF9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8B5847"/>
    <w:multiLevelType w:val="hybridMultilevel"/>
    <w:tmpl w:val="C5388878"/>
    <w:lvl w:ilvl="0" w:tplc="DB865A6E">
      <w:start w:val="482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2418BF"/>
    <w:multiLevelType w:val="hybridMultilevel"/>
    <w:tmpl w:val="04AA5F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370527"/>
    <w:multiLevelType w:val="hybridMultilevel"/>
    <w:tmpl w:val="83783A50"/>
    <w:lvl w:ilvl="0" w:tplc="0C32372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264034"/>
    <w:multiLevelType w:val="hybridMultilevel"/>
    <w:tmpl w:val="46745982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102F6"/>
    <w:multiLevelType w:val="singleLevel"/>
    <w:tmpl w:val="8F02D9A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F1F3893"/>
    <w:multiLevelType w:val="hybridMultilevel"/>
    <w:tmpl w:val="DBAC0068"/>
    <w:lvl w:ilvl="0" w:tplc="46A0BB6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E0964B3"/>
    <w:multiLevelType w:val="hybridMultilevel"/>
    <w:tmpl w:val="F36ADB6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8F4259"/>
    <w:multiLevelType w:val="hybridMultilevel"/>
    <w:tmpl w:val="F7BEDF9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295DD1"/>
    <w:multiLevelType w:val="hybridMultilevel"/>
    <w:tmpl w:val="892247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877A42"/>
    <w:multiLevelType w:val="hybridMultilevel"/>
    <w:tmpl w:val="FD5A1F6A"/>
    <w:lvl w:ilvl="0" w:tplc="46A0BB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6D70E42"/>
    <w:multiLevelType w:val="hybridMultilevel"/>
    <w:tmpl w:val="67441F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C76C10"/>
    <w:multiLevelType w:val="hybridMultilevel"/>
    <w:tmpl w:val="BB9A958E"/>
    <w:lvl w:ilvl="0" w:tplc="624A0FF0">
      <w:start w:val="2014"/>
      <w:numFmt w:val="bullet"/>
      <w:lvlText w:val="-"/>
      <w:lvlJc w:val="left"/>
      <w:pPr>
        <w:ind w:left="108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9A778A3"/>
    <w:multiLevelType w:val="hybridMultilevel"/>
    <w:tmpl w:val="EB8619A0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F14535"/>
    <w:multiLevelType w:val="hybridMultilevel"/>
    <w:tmpl w:val="B0D69E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D30CD3"/>
    <w:multiLevelType w:val="hybridMultilevel"/>
    <w:tmpl w:val="48707394"/>
    <w:lvl w:ilvl="0" w:tplc="46A0BB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4B16916"/>
    <w:multiLevelType w:val="hybridMultilevel"/>
    <w:tmpl w:val="A2507E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60083D"/>
    <w:multiLevelType w:val="hybridMultilevel"/>
    <w:tmpl w:val="5A3AF1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0B3143"/>
    <w:multiLevelType w:val="hybridMultilevel"/>
    <w:tmpl w:val="340610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7C5698"/>
    <w:multiLevelType w:val="hybridMultilevel"/>
    <w:tmpl w:val="6EAAC7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21"/>
  </w:num>
  <w:num w:numId="4">
    <w:abstractNumId w:val="7"/>
  </w:num>
  <w:num w:numId="5">
    <w:abstractNumId w:val="27"/>
  </w:num>
  <w:num w:numId="6">
    <w:abstractNumId w:val="22"/>
  </w:num>
  <w:num w:numId="7">
    <w:abstractNumId w:val="9"/>
  </w:num>
  <w:num w:numId="8">
    <w:abstractNumId w:val="8"/>
  </w:num>
  <w:num w:numId="9">
    <w:abstractNumId w:val="25"/>
  </w:num>
  <w:num w:numId="10">
    <w:abstractNumId w:val="13"/>
  </w:num>
  <w:num w:numId="11">
    <w:abstractNumId w:val="3"/>
  </w:num>
  <w:num w:numId="12">
    <w:abstractNumId w:val="16"/>
  </w:num>
  <w:num w:numId="13">
    <w:abstractNumId w:val="5"/>
  </w:num>
  <w:num w:numId="14">
    <w:abstractNumId w:val="24"/>
  </w:num>
  <w:num w:numId="15">
    <w:abstractNumId w:val="17"/>
  </w:num>
  <w:num w:numId="16">
    <w:abstractNumId w:val="6"/>
  </w:num>
  <w:num w:numId="17">
    <w:abstractNumId w:val="4"/>
  </w:num>
  <w:num w:numId="18">
    <w:abstractNumId w:val="20"/>
  </w:num>
  <w:num w:numId="19">
    <w:abstractNumId w:val="2"/>
  </w:num>
  <w:num w:numId="20">
    <w:abstractNumId w:val="26"/>
  </w:num>
  <w:num w:numId="21">
    <w:abstractNumId w:val="18"/>
  </w:num>
  <w:num w:numId="22">
    <w:abstractNumId w:val="14"/>
  </w:num>
  <w:num w:numId="23">
    <w:abstractNumId w:val="23"/>
  </w:num>
  <w:num w:numId="24">
    <w:abstractNumId w:val="1"/>
  </w:num>
  <w:num w:numId="25">
    <w:abstractNumId w:val="12"/>
  </w:num>
  <w:num w:numId="26">
    <w:abstractNumId w:val="10"/>
  </w:num>
  <w:num w:numId="27">
    <w:abstractNumId w:val="19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D02F5"/>
    <w:rsid w:val="00003292"/>
    <w:rsid w:val="00006949"/>
    <w:rsid w:val="00011CAB"/>
    <w:rsid w:val="00013AA9"/>
    <w:rsid w:val="00020635"/>
    <w:rsid w:val="00021B77"/>
    <w:rsid w:val="00027D3A"/>
    <w:rsid w:val="00030626"/>
    <w:rsid w:val="000312BF"/>
    <w:rsid w:val="00031AFE"/>
    <w:rsid w:val="00033E15"/>
    <w:rsid w:val="00042171"/>
    <w:rsid w:val="00042842"/>
    <w:rsid w:val="000437F9"/>
    <w:rsid w:val="00044881"/>
    <w:rsid w:val="000453B8"/>
    <w:rsid w:val="000454E0"/>
    <w:rsid w:val="000465CA"/>
    <w:rsid w:val="0005015D"/>
    <w:rsid w:val="00055E76"/>
    <w:rsid w:val="00072D04"/>
    <w:rsid w:val="000755D7"/>
    <w:rsid w:val="000769BD"/>
    <w:rsid w:val="000821BE"/>
    <w:rsid w:val="00085F9B"/>
    <w:rsid w:val="00086FD6"/>
    <w:rsid w:val="00090EA6"/>
    <w:rsid w:val="0009718A"/>
    <w:rsid w:val="000A3B51"/>
    <w:rsid w:val="000A5FDE"/>
    <w:rsid w:val="000B0D86"/>
    <w:rsid w:val="000B46A5"/>
    <w:rsid w:val="000C417C"/>
    <w:rsid w:val="000C6F69"/>
    <w:rsid w:val="000D1D8C"/>
    <w:rsid w:val="000D52D0"/>
    <w:rsid w:val="000D7DE1"/>
    <w:rsid w:val="000E0C60"/>
    <w:rsid w:val="000E34D3"/>
    <w:rsid w:val="000E5707"/>
    <w:rsid w:val="000F0137"/>
    <w:rsid w:val="000F0BF3"/>
    <w:rsid w:val="000F2E9F"/>
    <w:rsid w:val="000F30F3"/>
    <w:rsid w:val="000F5517"/>
    <w:rsid w:val="000F66B6"/>
    <w:rsid w:val="000F72A2"/>
    <w:rsid w:val="00103229"/>
    <w:rsid w:val="001050BD"/>
    <w:rsid w:val="001061CF"/>
    <w:rsid w:val="001156AC"/>
    <w:rsid w:val="00115C41"/>
    <w:rsid w:val="001236BA"/>
    <w:rsid w:val="001260B7"/>
    <w:rsid w:val="00132A44"/>
    <w:rsid w:val="001334F5"/>
    <w:rsid w:val="00135429"/>
    <w:rsid w:val="0013724B"/>
    <w:rsid w:val="001423C3"/>
    <w:rsid w:val="00143195"/>
    <w:rsid w:val="00143C97"/>
    <w:rsid w:val="00147159"/>
    <w:rsid w:val="00154949"/>
    <w:rsid w:val="0016398F"/>
    <w:rsid w:val="00165660"/>
    <w:rsid w:val="001727B9"/>
    <w:rsid w:val="00173411"/>
    <w:rsid w:val="0018255D"/>
    <w:rsid w:val="00183DF9"/>
    <w:rsid w:val="0018446A"/>
    <w:rsid w:val="00186B43"/>
    <w:rsid w:val="00186B6C"/>
    <w:rsid w:val="001923D3"/>
    <w:rsid w:val="00195196"/>
    <w:rsid w:val="001A0BBE"/>
    <w:rsid w:val="001A1D95"/>
    <w:rsid w:val="001A4FE6"/>
    <w:rsid w:val="001A56F4"/>
    <w:rsid w:val="001B1964"/>
    <w:rsid w:val="001B5DB3"/>
    <w:rsid w:val="001C3B1A"/>
    <w:rsid w:val="001C5ED8"/>
    <w:rsid w:val="001D1484"/>
    <w:rsid w:val="001D5F78"/>
    <w:rsid w:val="001E1678"/>
    <w:rsid w:val="001E2C5B"/>
    <w:rsid w:val="001E3462"/>
    <w:rsid w:val="001E5BBD"/>
    <w:rsid w:val="001E63D7"/>
    <w:rsid w:val="001F2DB3"/>
    <w:rsid w:val="001F4DCE"/>
    <w:rsid w:val="001F5A4D"/>
    <w:rsid w:val="001F78CB"/>
    <w:rsid w:val="00202894"/>
    <w:rsid w:val="002030D4"/>
    <w:rsid w:val="00203B7B"/>
    <w:rsid w:val="002144C8"/>
    <w:rsid w:val="00214D7F"/>
    <w:rsid w:val="002162B5"/>
    <w:rsid w:val="0022007D"/>
    <w:rsid w:val="00221FA8"/>
    <w:rsid w:val="0022395F"/>
    <w:rsid w:val="00230327"/>
    <w:rsid w:val="00230D5C"/>
    <w:rsid w:val="00231D54"/>
    <w:rsid w:val="00231E89"/>
    <w:rsid w:val="00232B3E"/>
    <w:rsid w:val="00237F74"/>
    <w:rsid w:val="002409E6"/>
    <w:rsid w:val="00242406"/>
    <w:rsid w:val="00243145"/>
    <w:rsid w:val="00260042"/>
    <w:rsid w:val="002608A1"/>
    <w:rsid w:val="00266F0A"/>
    <w:rsid w:val="0027131D"/>
    <w:rsid w:val="002746A2"/>
    <w:rsid w:val="00275FD9"/>
    <w:rsid w:val="0027749E"/>
    <w:rsid w:val="00283B29"/>
    <w:rsid w:val="00285CEA"/>
    <w:rsid w:val="002936AD"/>
    <w:rsid w:val="00294349"/>
    <w:rsid w:val="00294E9B"/>
    <w:rsid w:val="00294F84"/>
    <w:rsid w:val="002A12CD"/>
    <w:rsid w:val="002A1FF7"/>
    <w:rsid w:val="002A27FE"/>
    <w:rsid w:val="002A78ED"/>
    <w:rsid w:val="002B0E1E"/>
    <w:rsid w:val="002C1498"/>
    <w:rsid w:val="002D0700"/>
    <w:rsid w:val="002D7077"/>
    <w:rsid w:val="002E7BCB"/>
    <w:rsid w:val="002F13D9"/>
    <w:rsid w:val="002F3BEA"/>
    <w:rsid w:val="00301E6F"/>
    <w:rsid w:val="0030289A"/>
    <w:rsid w:val="0030389D"/>
    <w:rsid w:val="00303B24"/>
    <w:rsid w:val="0030404C"/>
    <w:rsid w:val="00304661"/>
    <w:rsid w:val="0033444B"/>
    <w:rsid w:val="00336A87"/>
    <w:rsid w:val="0034497E"/>
    <w:rsid w:val="00352B47"/>
    <w:rsid w:val="00353023"/>
    <w:rsid w:val="003546BD"/>
    <w:rsid w:val="00361D1F"/>
    <w:rsid w:val="003645D5"/>
    <w:rsid w:val="00367CA9"/>
    <w:rsid w:val="003705B6"/>
    <w:rsid w:val="00370620"/>
    <w:rsid w:val="003714C1"/>
    <w:rsid w:val="003749EE"/>
    <w:rsid w:val="00376D06"/>
    <w:rsid w:val="00377548"/>
    <w:rsid w:val="0038043C"/>
    <w:rsid w:val="00382F3A"/>
    <w:rsid w:val="00384DE3"/>
    <w:rsid w:val="00386171"/>
    <w:rsid w:val="00386924"/>
    <w:rsid w:val="003904B1"/>
    <w:rsid w:val="003907C8"/>
    <w:rsid w:val="00391D60"/>
    <w:rsid w:val="003926B1"/>
    <w:rsid w:val="0039272F"/>
    <w:rsid w:val="00393DF3"/>
    <w:rsid w:val="00394A77"/>
    <w:rsid w:val="00396502"/>
    <w:rsid w:val="00396806"/>
    <w:rsid w:val="003A2924"/>
    <w:rsid w:val="003A518F"/>
    <w:rsid w:val="003B0AD0"/>
    <w:rsid w:val="003B0F97"/>
    <w:rsid w:val="003B100A"/>
    <w:rsid w:val="003B187E"/>
    <w:rsid w:val="003B366C"/>
    <w:rsid w:val="003B46B1"/>
    <w:rsid w:val="003B7B77"/>
    <w:rsid w:val="003C0430"/>
    <w:rsid w:val="003C12A8"/>
    <w:rsid w:val="003C39D2"/>
    <w:rsid w:val="003C563C"/>
    <w:rsid w:val="003D2CF2"/>
    <w:rsid w:val="003D301C"/>
    <w:rsid w:val="003D6990"/>
    <w:rsid w:val="003E0ECD"/>
    <w:rsid w:val="003E16FF"/>
    <w:rsid w:val="003E1AEA"/>
    <w:rsid w:val="003E1CA2"/>
    <w:rsid w:val="003F04B5"/>
    <w:rsid w:val="003F202E"/>
    <w:rsid w:val="003F4C96"/>
    <w:rsid w:val="003F59C9"/>
    <w:rsid w:val="00415B3B"/>
    <w:rsid w:val="00426295"/>
    <w:rsid w:val="00431139"/>
    <w:rsid w:val="00431B60"/>
    <w:rsid w:val="00442B9C"/>
    <w:rsid w:val="0044447B"/>
    <w:rsid w:val="00445414"/>
    <w:rsid w:val="004458CE"/>
    <w:rsid w:val="004472E2"/>
    <w:rsid w:val="00447D5D"/>
    <w:rsid w:val="00454EE2"/>
    <w:rsid w:val="004555BC"/>
    <w:rsid w:val="004558EA"/>
    <w:rsid w:val="0045693F"/>
    <w:rsid w:val="004634D1"/>
    <w:rsid w:val="00470291"/>
    <w:rsid w:val="00471217"/>
    <w:rsid w:val="00471416"/>
    <w:rsid w:val="00471D24"/>
    <w:rsid w:val="00473987"/>
    <w:rsid w:val="0047428E"/>
    <w:rsid w:val="004749F8"/>
    <w:rsid w:val="00475743"/>
    <w:rsid w:val="00477516"/>
    <w:rsid w:val="00483B1A"/>
    <w:rsid w:val="004901A5"/>
    <w:rsid w:val="00490A94"/>
    <w:rsid w:val="00492FC3"/>
    <w:rsid w:val="004942C6"/>
    <w:rsid w:val="00494AE1"/>
    <w:rsid w:val="004963CB"/>
    <w:rsid w:val="004A2B07"/>
    <w:rsid w:val="004A5594"/>
    <w:rsid w:val="004A6C0F"/>
    <w:rsid w:val="004A6FBE"/>
    <w:rsid w:val="004B2D26"/>
    <w:rsid w:val="004B3B3C"/>
    <w:rsid w:val="004B3E0F"/>
    <w:rsid w:val="004C0879"/>
    <w:rsid w:val="004C577D"/>
    <w:rsid w:val="004D02F5"/>
    <w:rsid w:val="004D0AA9"/>
    <w:rsid w:val="004E1007"/>
    <w:rsid w:val="004E201F"/>
    <w:rsid w:val="004E6F97"/>
    <w:rsid w:val="004E700D"/>
    <w:rsid w:val="004F4140"/>
    <w:rsid w:val="004F6E18"/>
    <w:rsid w:val="00501064"/>
    <w:rsid w:val="005031EC"/>
    <w:rsid w:val="00504640"/>
    <w:rsid w:val="00511977"/>
    <w:rsid w:val="00511E7A"/>
    <w:rsid w:val="00511F0F"/>
    <w:rsid w:val="00513597"/>
    <w:rsid w:val="0051460F"/>
    <w:rsid w:val="005147A9"/>
    <w:rsid w:val="00522823"/>
    <w:rsid w:val="00523D84"/>
    <w:rsid w:val="00524FBE"/>
    <w:rsid w:val="00525ACB"/>
    <w:rsid w:val="00525CD9"/>
    <w:rsid w:val="00530C26"/>
    <w:rsid w:val="00532EFC"/>
    <w:rsid w:val="005430A7"/>
    <w:rsid w:val="00547484"/>
    <w:rsid w:val="00547EDE"/>
    <w:rsid w:val="00551491"/>
    <w:rsid w:val="005518F8"/>
    <w:rsid w:val="0055334E"/>
    <w:rsid w:val="00553851"/>
    <w:rsid w:val="005540BB"/>
    <w:rsid w:val="005576A4"/>
    <w:rsid w:val="0056260B"/>
    <w:rsid w:val="005654B6"/>
    <w:rsid w:val="0056602A"/>
    <w:rsid w:val="00570E15"/>
    <w:rsid w:val="00575CBF"/>
    <w:rsid w:val="0057720A"/>
    <w:rsid w:val="00594D2D"/>
    <w:rsid w:val="00596D1B"/>
    <w:rsid w:val="005A2900"/>
    <w:rsid w:val="005A3C6E"/>
    <w:rsid w:val="005B3ECD"/>
    <w:rsid w:val="005C291D"/>
    <w:rsid w:val="005C31FF"/>
    <w:rsid w:val="005D0398"/>
    <w:rsid w:val="005D105C"/>
    <w:rsid w:val="005D7A1E"/>
    <w:rsid w:val="005D7AA6"/>
    <w:rsid w:val="005E0605"/>
    <w:rsid w:val="005E5069"/>
    <w:rsid w:val="005E7D3F"/>
    <w:rsid w:val="005F3E34"/>
    <w:rsid w:val="005F6A2F"/>
    <w:rsid w:val="00600CB9"/>
    <w:rsid w:val="006019C5"/>
    <w:rsid w:val="00605A8C"/>
    <w:rsid w:val="00612F4C"/>
    <w:rsid w:val="006130F0"/>
    <w:rsid w:val="00617602"/>
    <w:rsid w:val="006230E0"/>
    <w:rsid w:val="00623E3F"/>
    <w:rsid w:val="00637C3E"/>
    <w:rsid w:val="0064133C"/>
    <w:rsid w:val="006459F5"/>
    <w:rsid w:val="0065385D"/>
    <w:rsid w:val="00656052"/>
    <w:rsid w:val="0065636D"/>
    <w:rsid w:val="00661338"/>
    <w:rsid w:val="00665ECD"/>
    <w:rsid w:val="006663AC"/>
    <w:rsid w:val="006673A0"/>
    <w:rsid w:val="0067009A"/>
    <w:rsid w:val="0067398E"/>
    <w:rsid w:val="00673DED"/>
    <w:rsid w:val="00677704"/>
    <w:rsid w:val="006842A0"/>
    <w:rsid w:val="006853C8"/>
    <w:rsid w:val="00694F1D"/>
    <w:rsid w:val="006A2526"/>
    <w:rsid w:val="006A752B"/>
    <w:rsid w:val="006B11C0"/>
    <w:rsid w:val="006B3182"/>
    <w:rsid w:val="006B4AE1"/>
    <w:rsid w:val="006B7D5E"/>
    <w:rsid w:val="006C0340"/>
    <w:rsid w:val="006C0EEE"/>
    <w:rsid w:val="006C10A8"/>
    <w:rsid w:val="006C1C05"/>
    <w:rsid w:val="006C3ABC"/>
    <w:rsid w:val="006C4192"/>
    <w:rsid w:val="006C537E"/>
    <w:rsid w:val="006D2AE9"/>
    <w:rsid w:val="006D73EF"/>
    <w:rsid w:val="006E65F4"/>
    <w:rsid w:val="006F2073"/>
    <w:rsid w:val="006F2327"/>
    <w:rsid w:val="006F3420"/>
    <w:rsid w:val="006F67FB"/>
    <w:rsid w:val="006F6924"/>
    <w:rsid w:val="006F7A5B"/>
    <w:rsid w:val="00704F94"/>
    <w:rsid w:val="00706420"/>
    <w:rsid w:val="0070642E"/>
    <w:rsid w:val="00707CE0"/>
    <w:rsid w:val="007229EF"/>
    <w:rsid w:val="007253E9"/>
    <w:rsid w:val="00725D67"/>
    <w:rsid w:val="0073354F"/>
    <w:rsid w:val="00734141"/>
    <w:rsid w:val="00742507"/>
    <w:rsid w:val="007425BC"/>
    <w:rsid w:val="00747A9D"/>
    <w:rsid w:val="00753DBB"/>
    <w:rsid w:val="007562B4"/>
    <w:rsid w:val="00770444"/>
    <w:rsid w:val="0077060B"/>
    <w:rsid w:val="007722B9"/>
    <w:rsid w:val="007728F1"/>
    <w:rsid w:val="0077597E"/>
    <w:rsid w:val="00776FF4"/>
    <w:rsid w:val="00780E0B"/>
    <w:rsid w:val="00794754"/>
    <w:rsid w:val="0079540A"/>
    <w:rsid w:val="00795FA8"/>
    <w:rsid w:val="00797639"/>
    <w:rsid w:val="007A09FF"/>
    <w:rsid w:val="007A178E"/>
    <w:rsid w:val="007A1993"/>
    <w:rsid w:val="007A5FFB"/>
    <w:rsid w:val="007B0305"/>
    <w:rsid w:val="007B3C1D"/>
    <w:rsid w:val="007B4A7A"/>
    <w:rsid w:val="007B7CE3"/>
    <w:rsid w:val="007D6E51"/>
    <w:rsid w:val="007E344F"/>
    <w:rsid w:val="007E53C3"/>
    <w:rsid w:val="007E7019"/>
    <w:rsid w:val="007E79B9"/>
    <w:rsid w:val="007F2041"/>
    <w:rsid w:val="007F3D15"/>
    <w:rsid w:val="007F4649"/>
    <w:rsid w:val="007F5ADE"/>
    <w:rsid w:val="007F5EF7"/>
    <w:rsid w:val="00802CBE"/>
    <w:rsid w:val="00803B0F"/>
    <w:rsid w:val="00803F4D"/>
    <w:rsid w:val="00805348"/>
    <w:rsid w:val="00810231"/>
    <w:rsid w:val="0081698C"/>
    <w:rsid w:val="0081738D"/>
    <w:rsid w:val="0081762A"/>
    <w:rsid w:val="00817732"/>
    <w:rsid w:val="00820DBA"/>
    <w:rsid w:val="00822C89"/>
    <w:rsid w:val="008264F3"/>
    <w:rsid w:val="00827287"/>
    <w:rsid w:val="0083369E"/>
    <w:rsid w:val="0083512A"/>
    <w:rsid w:val="0083520F"/>
    <w:rsid w:val="0083769B"/>
    <w:rsid w:val="008416E5"/>
    <w:rsid w:val="00847658"/>
    <w:rsid w:val="00851298"/>
    <w:rsid w:val="0085339B"/>
    <w:rsid w:val="0085616F"/>
    <w:rsid w:val="00857CF9"/>
    <w:rsid w:val="00860AD3"/>
    <w:rsid w:val="008618FF"/>
    <w:rsid w:val="00861A60"/>
    <w:rsid w:val="00866C56"/>
    <w:rsid w:val="008672F7"/>
    <w:rsid w:val="00870538"/>
    <w:rsid w:val="00882953"/>
    <w:rsid w:val="008837D1"/>
    <w:rsid w:val="00885D5B"/>
    <w:rsid w:val="00891983"/>
    <w:rsid w:val="008A2078"/>
    <w:rsid w:val="008A5ED2"/>
    <w:rsid w:val="008A7B7C"/>
    <w:rsid w:val="008B08A1"/>
    <w:rsid w:val="008B0BB1"/>
    <w:rsid w:val="008B312C"/>
    <w:rsid w:val="008B642B"/>
    <w:rsid w:val="008B7A2E"/>
    <w:rsid w:val="008C102D"/>
    <w:rsid w:val="008C24B3"/>
    <w:rsid w:val="008C3B7A"/>
    <w:rsid w:val="008C7E8D"/>
    <w:rsid w:val="008D2176"/>
    <w:rsid w:val="008E0D6A"/>
    <w:rsid w:val="008E1D57"/>
    <w:rsid w:val="008E270B"/>
    <w:rsid w:val="008E29F6"/>
    <w:rsid w:val="008E41D9"/>
    <w:rsid w:val="008E5790"/>
    <w:rsid w:val="008E72B8"/>
    <w:rsid w:val="008E72C7"/>
    <w:rsid w:val="008E7408"/>
    <w:rsid w:val="008F3429"/>
    <w:rsid w:val="008F68DC"/>
    <w:rsid w:val="008F7F0F"/>
    <w:rsid w:val="00901143"/>
    <w:rsid w:val="009079DC"/>
    <w:rsid w:val="00910AC3"/>
    <w:rsid w:val="009136F6"/>
    <w:rsid w:val="0091545A"/>
    <w:rsid w:val="00927164"/>
    <w:rsid w:val="00927695"/>
    <w:rsid w:val="00932588"/>
    <w:rsid w:val="009339DC"/>
    <w:rsid w:val="00934630"/>
    <w:rsid w:val="00940935"/>
    <w:rsid w:val="00940C7B"/>
    <w:rsid w:val="00941FF5"/>
    <w:rsid w:val="009421F1"/>
    <w:rsid w:val="00944A35"/>
    <w:rsid w:val="00950571"/>
    <w:rsid w:val="00950A19"/>
    <w:rsid w:val="00951626"/>
    <w:rsid w:val="00952A63"/>
    <w:rsid w:val="00955223"/>
    <w:rsid w:val="00957421"/>
    <w:rsid w:val="00963217"/>
    <w:rsid w:val="00963D00"/>
    <w:rsid w:val="009652BE"/>
    <w:rsid w:val="009662FF"/>
    <w:rsid w:val="00966785"/>
    <w:rsid w:val="00966F3A"/>
    <w:rsid w:val="00966FBF"/>
    <w:rsid w:val="00967E97"/>
    <w:rsid w:val="009974CC"/>
    <w:rsid w:val="009A41F3"/>
    <w:rsid w:val="009B1B29"/>
    <w:rsid w:val="009B3E85"/>
    <w:rsid w:val="009B7CFF"/>
    <w:rsid w:val="009C19A0"/>
    <w:rsid w:val="009C39BB"/>
    <w:rsid w:val="009D13E5"/>
    <w:rsid w:val="009D2E45"/>
    <w:rsid w:val="009E28AF"/>
    <w:rsid w:val="009E4552"/>
    <w:rsid w:val="009E6809"/>
    <w:rsid w:val="009E7D02"/>
    <w:rsid w:val="009F5BFC"/>
    <w:rsid w:val="009F66AC"/>
    <w:rsid w:val="00A02AF7"/>
    <w:rsid w:val="00A06721"/>
    <w:rsid w:val="00A06EA5"/>
    <w:rsid w:val="00A10AC4"/>
    <w:rsid w:val="00A23D2D"/>
    <w:rsid w:val="00A24DEB"/>
    <w:rsid w:val="00A25A07"/>
    <w:rsid w:val="00A35E39"/>
    <w:rsid w:val="00A362A7"/>
    <w:rsid w:val="00A43B81"/>
    <w:rsid w:val="00A572B1"/>
    <w:rsid w:val="00A5745B"/>
    <w:rsid w:val="00A60E7D"/>
    <w:rsid w:val="00A610A7"/>
    <w:rsid w:val="00A64151"/>
    <w:rsid w:val="00A65DBA"/>
    <w:rsid w:val="00A74408"/>
    <w:rsid w:val="00A75302"/>
    <w:rsid w:val="00A82C4F"/>
    <w:rsid w:val="00A87E86"/>
    <w:rsid w:val="00A9377C"/>
    <w:rsid w:val="00A93FBE"/>
    <w:rsid w:val="00A940D7"/>
    <w:rsid w:val="00A96A0A"/>
    <w:rsid w:val="00A97ECE"/>
    <w:rsid w:val="00AA2C3D"/>
    <w:rsid w:val="00AA5765"/>
    <w:rsid w:val="00AA6574"/>
    <w:rsid w:val="00AB05C8"/>
    <w:rsid w:val="00AB28F2"/>
    <w:rsid w:val="00AB6DB3"/>
    <w:rsid w:val="00AB7C44"/>
    <w:rsid w:val="00AD2399"/>
    <w:rsid w:val="00AD2B6B"/>
    <w:rsid w:val="00AD3C9A"/>
    <w:rsid w:val="00AE1413"/>
    <w:rsid w:val="00AF26FC"/>
    <w:rsid w:val="00AF7377"/>
    <w:rsid w:val="00B018A6"/>
    <w:rsid w:val="00B077F3"/>
    <w:rsid w:val="00B121A4"/>
    <w:rsid w:val="00B12E42"/>
    <w:rsid w:val="00B22803"/>
    <w:rsid w:val="00B249D8"/>
    <w:rsid w:val="00B26DA9"/>
    <w:rsid w:val="00B31C43"/>
    <w:rsid w:val="00B34538"/>
    <w:rsid w:val="00B34852"/>
    <w:rsid w:val="00B4284A"/>
    <w:rsid w:val="00B45392"/>
    <w:rsid w:val="00B45A73"/>
    <w:rsid w:val="00B47BC4"/>
    <w:rsid w:val="00B52D4F"/>
    <w:rsid w:val="00B54987"/>
    <w:rsid w:val="00B5509C"/>
    <w:rsid w:val="00B57F6A"/>
    <w:rsid w:val="00B61090"/>
    <w:rsid w:val="00B653CC"/>
    <w:rsid w:val="00B66EA7"/>
    <w:rsid w:val="00B74C76"/>
    <w:rsid w:val="00B75A16"/>
    <w:rsid w:val="00B75AD8"/>
    <w:rsid w:val="00B83A03"/>
    <w:rsid w:val="00B86533"/>
    <w:rsid w:val="00B87DD5"/>
    <w:rsid w:val="00B947D4"/>
    <w:rsid w:val="00BA26CB"/>
    <w:rsid w:val="00BB12A1"/>
    <w:rsid w:val="00BC0DCA"/>
    <w:rsid w:val="00BC14BB"/>
    <w:rsid w:val="00BC24A5"/>
    <w:rsid w:val="00BC49BF"/>
    <w:rsid w:val="00BC49D3"/>
    <w:rsid w:val="00BD03B0"/>
    <w:rsid w:val="00BD24FE"/>
    <w:rsid w:val="00BD50A2"/>
    <w:rsid w:val="00BD5E90"/>
    <w:rsid w:val="00BE0DB1"/>
    <w:rsid w:val="00BE1B25"/>
    <w:rsid w:val="00BE3CFF"/>
    <w:rsid w:val="00BE70B8"/>
    <w:rsid w:val="00BF0C0E"/>
    <w:rsid w:val="00BF1D86"/>
    <w:rsid w:val="00BF4751"/>
    <w:rsid w:val="00C135E9"/>
    <w:rsid w:val="00C164CE"/>
    <w:rsid w:val="00C16753"/>
    <w:rsid w:val="00C21300"/>
    <w:rsid w:val="00C24609"/>
    <w:rsid w:val="00C248B5"/>
    <w:rsid w:val="00C2549B"/>
    <w:rsid w:val="00C27325"/>
    <w:rsid w:val="00C30660"/>
    <w:rsid w:val="00C31602"/>
    <w:rsid w:val="00C3178D"/>
    <w:rsid w:val="00C34E1B"/>
    <w:rsid w:val="00C41AE7"/>
    <w:rsid w:val="00C51555"/>
    <w:rsid w:val="00C525D3"/>
    <w:rsid w:val="00C5603C"/>
    <w:rsid w:val="00C80209"/>
    <w:rsid w:val="00C80B9B"/>
    <w:rsid w:val="00C82C59"/>
    <w:rsid w:val="00C87A1F"/>
    <w:rsid w:val="00C92F5D"/>
    <w:rsid w:val="00C9438D"/>
    <w:rsid w:val="00C94471"/>
    <w:rsid w:val="00CA20DC"/>
    <w:rsid w:val="00CA3CD0"/>
    <w:rsid w:val="00CB3486"/>
    <w:rsid w:val="00CC0E05"/>
    <w:rsid w:val="00CC1DE8"/>
    <w:rsid w:val="00CC31B8"/>
    <w:rsid w:val="00CC4D44"/>
    <w:rsid w:val="00CC6F14"/>
    <w:rsid w:val="00CD22E9"/>
    <w:rsid w:val="00CE040B"/>
    <w:rsid w:val="00CE36FB"/>
    <w:rsid w:val="00CE3D61"/>
    <w:rsid w:val="00CE4ADC"/>
    <w:rsid w:val="00CE4DDE"/>
    <w:rsid w:val="00CF2591"/>
    <w:rsid w:val="00CF2A68"/>
    <w:rsid w:val="00CF5C0A"/>
    <w:rsid w:val="00D00288"/>
    <w:rsid w:val="00D068CD"/>
    <w:rsid w:val="00D117AB"/>
    <w:rsid w:val="00D12AAD"/>
    <w:rsid w:val="00D12B77"/>
    <w:rsid w:val="00D13D7B"/>
    <w:rsid w:val="00D16BA7"/>
    <w:rsid w:val="00D17368"/>
    <w:rsid w:val="00D2589B"/>
    <w:rsid w:val="00D25A1A"/>
    <w:rsid w:val="00D272C7"/>
    <w:rsid w:val="00D31BD1"/>
    <w:rsid w:val="00D31C12"/>
    <w:rsid w:val="00D37DAA"/>
    <w:rsid w:val="00D403C6"/>
    <w:rsid w:val="00D428D9"/>
    <w:rsid w:val="00D4562A"/>
    <w:rsid w:val="00D460E5"/>
    <w:rsid w:val="00D46B29"/>
    <w:rsid w:val="00D46E8D"/>
    <w:rsid w:val="00D52D25"/>
    <w:rsid w:val="00D53D65"/>
    <w:rsid w:val="00D56379"/>
    <w:rsid w:val="00D60E1F"/>
    <w:rsid w:val="00D64E2F"/>
    <w:rsid w:val="00D65B3B"/>
    <w:rsid w:val="00D7390D"/>
    <w:rsid w:val="00D75487"/>
    <w:rsid w:val="00D77E6E"/>
    <w:rsid w:val="00D81129"/>
    <w:rsid w:val="00D87194"/>
    <w:rsid w:val="00D91EF6"/>
    <w:rsid w:val="00D9521B"/>
    <w:rsid w:val="00D97F48"/>
    <w:rsid w:val="00DA3260"/>
    <w:rsid w:val="00DA337F"/>
    <w:rsid w:val="00DA6CA6"/>
    <w:rsid w:val="00DB24EA"/>
    <w:rsid w:val="00DB2567"/>
    <w:rsid w:val="00DC226D"/>
    <w:rsid w:val="00DD7373"/>
    <w:rsid w:val="00DE12C0"/>
    <w:rsid w:val="00DE49E4"/>
    <w:rsid w:val="00DE62C7"/>
    <w:rsid w:val="00DE7476"/>
    <w:rsid w:val="00DF0BF1"/>
    <w:rsid w:val="00DF1895"/>
    <w:rsid w:val="00E01862"/>
    <w:rsid w:val="00E1206A"/>
    <w:rsid w:val="00E21082"/>
    <w:rsid w:val="00E27890"/>
    <w:rsid w:val="00E36314"/>
    <w:rsid w:val="00E37D5D"/>
    <w:rsid w:val="00E40DD8"/>
    <w:rsid w:val="00E42EF2"/>
    <w:rsid w:val="00E6196E"/>
    <w:rsid w:val="00E61DA0"/>
    <w:rsid w:val="00E7537D"/>
    <w:rsid w:val="00E80FEB"/>
    <w:rsid w:val="00E81C72"/>
    <w:rsid w:val="00E848B7"/>
    <w:rsid w:val="00E934FD"/>
    <w:rsid w:val="00E97785"/>
    <w:rsid w:val="00EA2408"/>
    <w:rsid w:val="00EA4994"/>
    <w:rsid w:val="00EA6503"/>
    <w:rsid w:val="00EA76B1"/>
    <w:rsid w:val="00EA7B23"/>
    <w:rsid w:val="00EB0637"/>
    <w:rsid w:val="00EB6634"/>
    <w:rsid w:val="00EB6820"/>
    <w:rsid w:val="00EC367C"/>
    <w:rsid w:val="00EC420D"/>
    <w:rsid w:val="00EC4C27"/>
    <w:rsid w:val="00EC4E55"/>
    <w:rsid w:val="00EC587A"/>
    <w:rsid w:val="00EC78A1"/>
    <w:rsid w:val="00ED1109"/>
    <w:rsid w:val="00ED131C"/>
    <w:rsid w:val="00EE11D0"/>
    <w:rsid w:val="00EE5973"/>
    <w:rsid w:val="00EF0231"/>
    <w:rsid w:val="00EF2AC3"/>
    <w:rsid w:val="00F00D47"/>
    <w:rsid w:val="00F0722C"/>
    <w:rsid w:val="00F11F2C"/>
    <w:rsid w:val="00F12FCE"/>
    <w:rsid w:val="00F142FA"/>
    <w:rsid w:val="00F171EF"/>
    <w:rsid w:val="00F22222"/>
    <w:rsid w:val="00F239A3"/>
    <w:rsid w:val="00F25FA8"/>
    <w:rsid w:val="00F333F9"/>
    <w:rsid w:val="00F3514F"/>
    <w:rsid w:val="00F356CF"/>
    <w:rsid w:val="00F37F24"/>
    <w:rsid w:val="00F41926"/>
    <w:rsid w:val="00F41E11"/>
    <w:rsid w:val="00F421E1"/>
    <w:rsid w:val="00F46D2E"/>
    <w:rsid w:val="00F5237D"/>
    <w:rsid w:val="00F53AC6"/>
    <w:rsid w:val="00F548C9"/>
    <w:rsid w:val="00F554F9"/>
    <w:rsid w:val="00F60CC7"/>
    <w:rsid w:val="00F62F78"/>
    <w:rsid w:val="00F66780"/>
    <w:rsid w:val="00F722B8"/>
    <w:rsid w:val="00F7706A"/>
    <w:rsid w:val="00F7729E"/>
    <w:rsid w:val="00F80081"/>
    <w:rsid w:val="00F85AAA"/>
    <w:rsid w:val="00F91669"/>
    <w:rsid w:val="00F92495"/>
    <w:rsid w:val="00F92B62"/>
    <w:rsid w:val="00FA0471"/>
    <w:rsid w:val="00FA0B34"/>
    <w:rsid w:val="00FA5287"/>
    <w:rsid w:val="00FB1022"/>
    <w:rsid w:val="00FB47C0"/>
    <w:rsid w:val="00FB74A4"/>
    <w:rsid w:val="00FC0757"/>
    <w:rsid w:val="00FC2AC8"/>
    <w:rsid w:val="00FC3AFA"/>
    <w:rsid w:val="00FC40E9"/>
    <w:rsid w:val="00FD16DE"/>
    <w:rsid w:val="00FD4D6C"/>
    <w:rsid w:val="00FD670B"/>
    <w:rsid w:val="00FD6E95"/>
    <w:rsid w:val="00FE5F9B"/>
    <w:rsid w:val="00FF1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02F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165660"/>
    <w:pPr>
      <w:keepNext/>
      <w:suppressAutoHyphens w:val="0"/>
      <w:autoSpaceDN/>
      <w:jc w:val="center"/>
      <w:textAlignment w:val="auto"/>
      <w:outlineLvl w:val="0"/>
    </w:pPr>
    <w:rPr>
      <w:rFonts w:ascii="Times New Roman" w:hAnsi="Times New Roman"/>
      <w:b/>
      <w:sz w:val="28"/>
      <w:szCs w:val="20"/>
    </w:rPr>
  </w:style>
  <w:style w:type="paragraph" w:styleId="Cmsor8">
    <w:name w:val="heading 8"/>
    <w:basedOn w:val="Norml"/>
    <w:next w:val="Norml"/>
    <w:link w:val="Cmsor8Char"/>
    <w:qFormat/>
    <w:rsid w:val="00165660"/>
    <w:pPr>
      <w:keepNext/>
      <w:suppressAutoHyphens w:val="0"/>
      <w:autoSpaceDN/>
      <w:jc w:val="center"/>
      <w:textAlignment w:val="auto"/>
      <w:outlineLvl w:val="7"/>
    </w:pPr>
    <w:rPr>
      <w:rFonts w:ascii="Times New Roman" w:hAnsi="Times New Roman"/>
      <w:sz w:val="28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4D02F5"/>
    <w:pPr>
      <w:spacing w:before="100" w:after="100"/>
    </w:pPr>
    <w:rPr>
      <w:rFonts w:ascii="Times Rmn" w:hAnsi="Times Rmn"/>
    </w:rPr>
  </w:style>
  <w:style w:type="character" w:customStyle="1" w:styleId="SzvegtrzsChar">
    <w:name w:val="Szövegtörzs Char"/>
    <w:basedOn w:val="Bekezdsalapbettpusa"/>
    <w:link w:val="Szvegtrzs"/>
    <w:rsid w:val="004D02F5"/>
    <w:rPr>
      <w:rFonts w:ascii="Times Rmn" w:eastAsia="Times New Roman" w:hAnsi="Times Rmn" w:cs="Times New Roman"/>
      <w:sz w:val="24"/>
      <w:szCs w:val="24"/>
      <w:lang w:eastAsia="hu-HU"/>
    </w:rPr>
  </w:style>
  <w:style w:type="character" w:styleId="Lbjegyzet-hivatkozs">
    <w:name w:val="footnote reference"/>
    <w:basedOn w:val="Bekezdsalapbettpusa"/>
    <w:rsid w:val="004D02F5"/>
    <w:rPr>
      <w:rFonts w:ascii="Times Rmn" w:hAnsi="Times Rmn"/>
      <w:sz w:val="24"/>
      <w:szCs w:val="24"/>
    </w:rPr>
  </w:style>
  <w:style w:type="paragraph" w:styleId="Lbjegyzetszveg">
    <w:name w:val="footnote text"/>
    <w:basedOn w:val="Norml"/>
    <w:link w:val="LbjegyzetszvegChar"/>
    <w:rsid w:val="004D02F5"/>
    <w:pPr>
      <w:spacing w:before="100" w:after="100"/>
    </w:pPr>
    <w:rPr>
      <w:rFonts w:ascii="Calibri" w:hAnsi="Calibri"/>
      <w:sz w:val="16"/>
    </w:rPr>
  </w:style>
  <w:style w:type="character" w:customStyle="1" w:styleId="LbjegyzetszvegChar">
    <w:name w:val="Lábjegyzetszöveg Char"/>
    <w:basedOn w:val="Bekezdsalapbettpusa"/>
    <w:link w:val="Lbjegyzetszveg"/>
    <w:rsid w:val="004D02F5"/>
    <w:rPr>
      <w:rFonts w:ascii="Calibri" w:eastAsia="Times New Roman" w:hAnsi="Calibri" w:cs="Times New Roman"/>
      <w:sz w:val="16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513597"/>
    <w:pPr>
      <w:ind w:left="720"/>
      <w:contextualSpacing/>
    </w:pPr>
  </w:style>
  <w:style w:type="paragraph" w:styleId="Szvegtrzs3">
    <w:name w:val="Body Text 3"/>
    <w:basedOn w:val="Norml"/>
    <w:link w:val="Szvegtrzs3Char"/>
    <w:uiPriority w:val="99"/>
    <w:semiHidden/>
    <w:unhideWhenUsed/>
    <w:rsid w:val="00165660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165660"/>
    <w:rPr>
      <w:rFonts w:eastAsia="Times New Roman" w:cs="Times New Roman"/>
      <w:sz w:val="16"/>
      <w:szCs w:val="16"/>
      <w:lang w:eastAsia="hu-HU"/>
    </w:rPr>
  </w:style>
  <w:style w:type="character" w:customStyle="1" w:styleId="Cmsor1Char">
    <w:name w:val="Címsor 1 Char"/>
    <w:basedOn w:val="Bekezdsalapbettpusa"/>
    <w:link w:val="Cmsor1"/>
    <w:rsid w:val="00165660"/>
    <w:rPr>
      <w:rFonts w:ascii="Times New Roman" w:eastAsia="Times New Roman" w:hAnsi="Times New Roman" w:cs="Times New Roman"/>
      <w:b/>
      <w:sz w:val="28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rsid w:val="00165660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DF18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DF1895"/>
    <w:rPr>
      <w:rFonts w:eastAsia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F18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F1895"/>
    <w:rPr>
      <w:rFonts w:eastAsia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DC226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DC226D"/>
    <w:rPr>
      <w:rFonts w:eastAsia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7229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A6D1E6-D5B2-469F-A36F-B903F95FE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1337</TotalTime>
  <Pages>14</Pages>
  <Words>2643</Words>
  <Characters>18241</Characters>
  <Application>Microsoft Office Word</Application>
  <DocSecurity>0</DocSecurity>
  <Lines>152</Lines>
  <Paragraphs>41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2</vt:i4>
      </vt:variant>
    </vt:vector>
  </HeadingPairs>
  <TitlesOfParts>
    <vt:vector size="3" baseType="lpstr">
      <vt:lpstr/>
      <vt:lpstr>Z Á R A D É K</vt:lpstr>
      <vt:lpstr>Teljességi nyilatkozat</vt:lpstr>
    </vt:vector>
  </TitlesOfParts>
  <Company/>
  <LinksUpToDate>false</LinksUpToDate>
  <CharactersWithSpaces>20843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Böröczné</dc:creator>
  <cp:lastModifiedBy>Böröczné</cp:lastModifiedBy>
  <cp:revision>81</cp:revision>
  <cp:lastPrinted>2015-11-21T05:29:00Z</cp:lastPrinted>
  <dcterms:created xsi:type="dcterms:W3CDTF">2015-11-13T17:01:00Z</dcterms:created>
  <dcterms:modified xsi:type="dcterms:W3CDTF">2015-11-21T06:41:00Z</dcterms:modified>
</cp:coreProperties>
</file>