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642" w:rsidRPr="00E64642" w:rsidRDefault="00E64642" w:rsidP="001F68FC">
      <w:pPr>
        <w:spacing w:after="200" w:line="276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bookmarkStart w:id="0" w:name="_GoBack"/>
      <w:bookmarkEnd w:id="0"/>
      <w:r w:rsidRPr="00E64642">
        <w:rPr>
          <w:rFonts w:ascii="Times New Roman" w:hAnsi="Times New Roman"/>
          <w:b/>
          <w:sz w:val="28"/>
          <w:szCs w:val="28"/>
          <w:lang w:eastAsia="en-US"/>
        </w:rPr>
        <w:t>KEGYELETI KÖZSZOLGÁLTATÁSI MEGÁLLAPODÁS</w:t>
      </w:r>
    </w:p>
    <w:p w:rsidR="00E64642" w:rsidRDefault="00E64642" w:rsidP="001F68FC">
      <w:pPr>
        <w:spacing w:after="200" w:line="276" w:lineRule="auto"/>
        <w:jc w:val="both"/>
        <w:rPr>
          <w:rFonts w:ascii="Times New Roman" w:hAnsi="Times New Roman"/>
          <w:b/>
          <w:sz w:val="24"/>
          <w:szCs w:val="24"/>
          <w:lang w:eastAsia="en-US"/>
        </w:rPr>
      </w:pP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Amely létrejött egyrészről 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b/>
          <w:sz w:val="24"/>
          <w:szCs w:val="24"/>
          <w:lang w:eastAsia="en-US"/>
        </w:rPr>
        <w:t>Lébény Város Önkormányzata (a továbbiakban: Önkormányzat)</w:t>
      </w:r>
      <w:r w:rsidRPr="00387438">
        <w:rPr>
          <w:rFonts w:ascii="Times New Roman" w:hAnsi="Times New Roman"/>
          <w:sz w:val="24"/>
          <w:szCs w:val="24"/>
          <w:lang w:eastAsia="en-US"/>
        </w:rPr>
        <w:t xml:space="preserve"> (9155 Lébény, Fő út 47.) képviseli: Kovács Gábor polgármester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másrészről </w:t>
      </w:r>
      <w:proofErr w:type="gramStart"/>
      <w:r w:rsidRPr="00387438">
        <w:rPr>
          <w:rFonts w:ascii="Times New Roman" w:hAnsi="Times New Roman"/>
          <w:sz w:val="24"/>
          <w:szCs w:val="24"/>
          <w:lang w:eastAsia="en-US"/>
        </w:rPr>
        <w:t>a</w:t>
      </w:r>
      <w:proofErr w:type="gramEnd"/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b/>
          <w:sz w:val="24"/>
          <w:szCs w:val="24"/>
          <w:lang w:eastAsia="en-US"/>
        </w:rPr>
        <w:t>Lébényi Római Katolikus Egyházközség (</w:t>
      </w:r>
      <w:r w:rsidRPr="00387438">
        <w:rPr>
          <w:rFonts w:ascii="Times New Roman" w:hAnsi="Times New Roman"/>
          <w:sz w:val="24"/>
          <w:szCs w:val="24"/>
          <w:lang w:eastAsia="en-US"/>
        </w:rPr>
        <w:t>9155 Lébény, Templom tér 2.) képviseli: Gőgh Tibor plébános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harmadrészről </w:t>
      </w:r>
      <w:proofErr w:type="gramStart"/>
      <w:r w:rsidRPr="00387438">
        <w:rPr>
          <w:rFonts w:ascii="Times New Roman" w:hAnsi="Times New Roman"/>
          <w:sz w:val="24"/>
          <w:szCs w:val="24"/>
          <w:lang w:eastAsia="en-US"/>
        </w:rPr>
        <w:t>a</w:t>
      </w:r>
      <w:proofErr w:type="gramEnd"/>
      <w:r w:rsidRPr="00387438">
        <w:rPr>
          <w:rFonts w:ascii="Times New Roman" w:hAnsi="Times New Roman"/>
          <w:sz w:val="24"/>
          <w:szCs w:val="24"/>
          <w:lang w:eastAsia="en-US"/>
        </w:rPr>
        <w:t xml:space="preserve"> 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b/>
          <w:sz w:val="24"/>
          <w:szCs w:val="24"/>
          <w:lang w:eastAsia="en-US"/>
        </w:rPr>
        <w:t>Lébényi Evangélikus Egyházközség (</w:t>
      </w:r>
      <w:r w:rsidRPr="00387438">
        <w:rPr>
          <w:rFonts w:ascii="Times New Roman" w:hAnsi="Times New Roman"/>
          <w:sz w:val="24"/>
          <w:szCs w:val="24"/>
          <w:lang w:eastAsia="en-US"/>
        </w:rPr>
        <w:t>9155 Lébény, Iskola utca 2.) képviseli: Koháry Ferenc lelkész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proofErr w:type="gramStart"/>
      <w:r w:rsidRPr="00387438">
        <w:rPr>
          <w:rFonts w:ascii="Times New Roman" w:hAnsi="Times New Roman"/>
          <w:sz w:val="24"/>
          <w:szCs w:val="24"/>
          <w:lang w:eastAsia="en-US"/>
        </w:rPr>
        <w:t>mint</w:t>
      </w:r>
      <w:proofErr w:type="gramEnd"/>
      <w:r w:rsidRPr="00387438">
        <w:rPr>
          <w:rFonts w:ascii="Times New Roman" w:hAnsi="Times New Roman"/>
          <w:sz w:val="24"/>
          <w:szCs w:val="24"/>
          <w:lang w:eastAsia="en-US"/>
        </w:rPr>
        <w:t xml:space="preserve"> felekezeti temetők tulajdonosai, fenntartói és üzemeltetői között az alábbiakban részletezett tartalommal: 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1. Lébény város közigazgatási területén önkormányzati tulajdonban lévő temető nincs. 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2. Lébény város közigazgatási területén az alábbi felekezeti temetők működnek: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b/>
          <w:sz w:val="24"/>
          <w:szCs w:val="24"/>
          <w:lang w:eastAsia="en-US"/>
        </w:rPr>
      </w:pPr>
      <w:proofErr w:type="gramStart"/>
      <w:r w:rsidRPr="00387438">
        <w:rPr>
          <w:rFonts w:ascii="Times New Roman" w:hAnsi="Times New Roman"/>
          <w:b/>
          <w:sz w:val="24"/>
          <w:szCs w:val="24"/>
          <w:lang w:eastAsia="en-US"/>
        </w:rPr>
        <w:t>a</w:t>
      </w:r>
      <w:proofErr w:type="gramEnd"/>
      <w:r w:rsidRPr="00387438">
        <w:rPr>
          <w:rFonts w:ascii="Times New Roman" w:hAnsi="Times New Roman"/>
          <w:b/>
          <w:sz w:val="24"/>
          <w:szCs w:val="24"/>
          <w:lang w:eastAsia="en-US"/>
        </w:rPr>
        <w:t xml:space="preserve">) Lébényi Róm. Kat. Plébániai </w:t>
      </w:r>
      <w:proofErr w:type="spellStart"/>
      <w:r w:rsidRPr="00387438">
        <w:rPr>
          <w:rFonts w:ascii="Times New Roman" w:hAnsi="Times New Roman"/>
          <w:b/>
          <w:sz w:val="24"/>
          <w:szCs w:val="24"/>
          <w:lang w:eastAsia="en-US"/>
        </w:rPr>
        <w:t>Tolentinoi</w:t>
      </w:r>
      <w:proofErr w:type="spellEnd"/>
      <w:r w:rsidRPr="00387438">
        <w:rPr>
          <w:rFonts w:ascii="Times New Roman" w:hAnsi="Times New Roman"/>
          <w:b/>
          <w:sz w:val="24"/>
          <w:szCs w:val="24"/>
          <w:lang w:eastAsia="en-US"/>
        </w:rPr>
        <w:t xml:space="preserve"> Szent Miklós Temető (katolikus temető)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Címe: 9155 Lébény, Temető utca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Helyrajzi száma: 1215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Területe: 19131 m</w:t>
      </w:r>
      <w:r w:rsidRPr="00387438">
        <w:rPr>
          <w:rFonts w:ascii="Times New Roman" w:hAnsi="Times New Roman"/>
          <w:sz w:val="24"/>
          <w:szCs w:val="24"/>
          <w:vertAlign w:val="superscript"/>
          <w:lang w:eastAsia="en-US"/>
        </w:rPr>
        <w:t>2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Tulajdonos neve, címe: Lébényi Római Katolikus Egyházközség (9155 Lébény, Templom tér 2.) 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Üzemeltető és fenntartó neve, címe: Lébényi Római Katolikus Egyházközség (9155 Lébény, Templom tér 2. )</w:t>
      </w:r>
    </w:p>
    <w:p w:rsidR="00E64642" w:rsidRPr="00387438" w:rsidRDefault="001F68FC" w:rsidP="001F68FC">
      <w:pPr>
        <w:spacing w:after="200" w:line="276" w:lineRule="auto"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  <w:lang w:eastAsia="en-US"/>
        </w:rPr>
        <w:t>b) Lébényi Evangélikus T</w:t>
      </w:r>
      <w:r w:rsidR="00E64642" w:rsidRPr="00387438">
        <w:rPr>
          <w:rFonts w:ascii="Times New Roman" w:hAnsi="Times New Roman"/>
          <w:b/>
          <w:sz w:val="24"/>
          <w:szCs w:val="24"/>
          <w:lang w:eastAsia="en-US"/>
        </w:rPr>
        <w:t xml:space="preserve">emető 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Címe: 9155 Lébény, Dózsa György út 66. 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Helyrajzi száma: 1867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Területe: 7489 m</w:t>
      </w:r>
      <w:r w:rsidRPr="00387438">
        <w:rPr>
          <w:rFonts w:ascii="Times New Roman" w:hAnsi="Times New Roman"/>
          <w:sz w:val="24"/>
          <w:szCs w:val="24"/>
          <w:vertAlign w:val="superscript"/>
          <w:lang w:eastAsia="en-US"/>
        </w:rPr>
        <w:t>2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Tulajdonos neve, címe: L</w:t>
      </w:r>
      <w:r w:rsidR="00A33129">
        <w:rPr>
          <w:rFonts w:ascii="Times New Roman" w:hAnsi="Times New Roman"/>
          <w:sz w:val="24"/>
          <w:szCs w:val="24"/>
          <w:lang w:eastAsia="en-US"/>
        </w:rPr>
        <w:t>ébényi Evangélikus Egyházközség</w:t>
      </w:r>
      <w:r w:rsidRPr="00387438">
        <w:rPr>
          <w:rFonts w:ascii="Times New Roman" w:hAnsi="Times New Roman"/>
          <w:sz w:val="24"/>
          <w:szCs w:val="24"/>
          <w:lang w:eastAsia="en-US"/>
        </w:rPr>
        <w:t xml:space="preserve"> (9155 Lébény Iskola u. 2.)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Üzemeltető és fenntartó neve, címe: Lébényi Evangélikus Egyházközség (9155 Lébény Iskola u. 2.)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lastRenderedPageBreak/>
        <w:t xml:space="preserve">3. A Magyarország helyi önkormányzatairól szóló 2011. évi CLXXXIX. törvény 13.§ értelmében a helyi önkormányzat a településüzemeltetés körében köteles gondoskodni köztemetők kialakításáról és fenntartásáról. A temetőkről és a temetkezésről szóló 1999. évi XLIII. törvény (továbbiakban: </w:t>
      </w:r>
      <w:proofErr w:type="spellStart"/>
      <w:r w:rsidRPr="00387438">
        <w:rPr>
          <w:rFonts w:ascii="Times New Roman" w:hAnsi="Times New Roman"/>
          <w:sz w:val="24"/>
          <w:szCs w:val="24"/>
          <w:lang w:eastAsia="en-US"/>
        </w:rPr>
        <w:t>Ttv</w:t>
      </w:r>
      <w:proofErr w:type="spellEnd"/>
      <w:r w:rsidRPr="00387438">
        <w:rPr>
          <w:rFonts w:ascii="Times New Roman" w:hAnsi="Times New Roman"/>
          <w:sz w:val="24"/>
          <w:szCs w:val="24"/>
          <w:lang w:eastAsia="en-US"/>
        </w:rPr>
        <w:t xml:space="preserve">.) 3.§ b) pontja alapján köztemető az a nem önkormányzati tulajdonban lévő temető is, melyben az önkormányzat - a temető tulajdonosával kötött megállapodás alapján - a köztemető fenntartására vonatkozó kötelezettségét teljesíti. 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A fentiek biztosítása érdekében Önkormányzat a kegyeleti közszolgáltatások végzésére megállapodást köt a 2. pontban </w:t>
      </w:r>
      <w:proofErr w:type="gramStart"/>
      <w:r w:rsidRPr="00387438">
        <w:rPr>
          <w:rFonts w:ascii="Times New Roman" w:hAnsi="Times New Roman"/>
          <w:sz w:val="24"/>
          <w:szCs w:val="24"/>
          <w:lang w:eastAsia="en-US"/>
        </w:rPr>
        <w:t>szereplő temetők</w:t>
      </w:r>
      <w:proofErr w:type="gramEnd"/>
      <w:r w:rsidRPr="00387438">
        <w:rPr>
          <w:rFonts w:ascii="Times New Roman" w:hAnsi="Times New Roman"/>
          <w:sz w:val="24"/>
          <w:szCs w:val="24"/>
          <w:lang w:eastAsia="en-US"/>
        </w:rPr>
        <w:t xml:space="preserve"> tulajdonosaival, fenntartóival és üzemeltetőivel. 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4. A temetők tulajdonosai, fenntartói, üzemeltetői kinyilvánítják, hogy az önkormányzat illetékességi területén lévő temetőkben a köztemetői jelleget biztosítják, az önkormányzat illetékességi területéről az elhunytakat befogadják. 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5. A temetők üzemeltetéséről és fenntartásáról a Római Katolikus Egyházközség, illetve a Lébényi Evangélikus Egyházközség, mint tulajdonos és fenntartó köteles gondoskodni, figyelemmel a </w:t>
      </w:r>
      <w:proofErr w:type="spellStart"/>
      <w:r w:rsidRPr="00387438">
        <w:rPr>
          <w:rFonts w:ascii="Times New Roman" w:hAnsi="Times New Roman"/>
          <w:sz w:val="24"/>
          <w:szCs w:val="24"/>
          <w:lang w:eastAsia="en-US"/>
        </w:rPr>
        <w:t>Ttv</w:t>
      </w:r>
      <w:proofErr w:type="spellEnd"/>
      <w:r w:rsidRPr="00387438">
        <w:rPr>
          <w:rFonts w:ascii="Times New Roman" w:hAnsi="Times New Roman"/>
          <w:sz w:val="24"/>
          <w:szCs w:val="24"/>
          <w:lang w:eastAsia="en-US"/>
        </w:rPr>
        <w:t xml:space="preserve">. 6.§, 9.§, és 16.§ -ában foglaltakra. </w:t>
      </w:r>
    </w:p>
    <w:p w:rsidR="00E64642" w:rsidRPr="00387438" w:rsidRDefault="00E64642" w:rsidP="001F68FC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6. A temető üzemeltetését a </w:t>
      </w:r>
      <w:proofErr w:type="spellStart"/>
      <w:r w:rsidRPr="00387438">
        <w:rPr>
          <w:rFonts w:ascii="Times New Roman" w:hAnsi="Times New Roman"/>
          <w:sz w:val="24"/>
          <w:szCs w:val="24"/>
          <w:lang w:eastAsia="en-US"/>
        </w:rPr>
        <w:t>Ttv-ben</w:t>
      </w:r>
      <w:proofErr w:type="spellEnd"/>
      <w:r w:rsidRPr="00387438">
        <w:rPr>
          <w:rFonts w:ascii="Times New Roman" w:hAnsi="Times New Roman"/>
          <w:sz w:val="24"/>
          <w:szCs w:val="24"/>
          <w:lang w:eastAsia="en-US"/>
        </w:rPr>
        <w:t xml:space="preserve">, a temetőkről és a temetkezésről szóló 1999. évi XLIII. törvény végrehajtásáról szóló 145/1999. (X. 1.) Korm. rendeletben, a temetőszabályzatokban, az önkormányzati rendeletben, valamint e szabályzatban foglaltak szerint látják el. </w:t>
      </w:r>
    </w:p>
    <w:p w:rsidR="00E64642" w:rsidRPr="00387438" w:rsidRDefault="00E64642" w:rsidP="001F68FC">
      <w:pPr>
        <w:autoSpaceDE w:val="0"/>
        <w:autoSpaceDN w:val="0"/>
        <w:adjustRightInd w:val="0"/>
        <w:spacing w:line="276" w:lineRule="auto"/>
        <w:ind w:firstLine="204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Ennek keretében az üzemeltető különösen az alábbi feladatok ellátásáról gondoskodik: </w:t>
      </w:r>
    </w:p>
    <w:p w:rsidR="00E64642" w:rsidRPr="00387438" w:rsidRDefault="00E64642" w:rsidP="001F68FC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meghatározza a temetkezési szolgáltatás, illetőleg a temetőben végzett egyéb vállalkozási tevékenységek ellátásának temetői rendjét;</w:t>
      </w:r>
    </w:p>
    <w:p w:rsidR="00E64642" w:rsidRPr="00387438" w:rsidRDefault="00E64642" w:rsidP="001F68FC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 w:rsidRPr="00387438">
        <w:rPr>
          <w:rFonts w:ascii="Times New Roman" w:hAnsi="Times New Roman"/>
          <w:sz w:val="24"/>
          <w:szCs w:val="24"/>
          <w:lang w:eastAsia="en-US"/>
        </w:rPr>
        <w:t>biztosítja az eltemetés (urnaelhelyezés) feltételeit, ideértve a temetési helyre való első temetést megelőzően a sírhely kiásásáról (sírásás) való gondoskodást;</w:t>
      </w:r>
    </w:p>
    <w:p w:rsidR="00E64642" w:rsidRPr="00387438" w:rsidRDefault="00E64642" w:rsidP="001F68FC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 w:rsidRPr="00387438">
        <w:rPr>
          <w:rFonts w:ascii="Times New Roman" w:hAnsi="Times New Roman"/>
          <w:sz w:val="24"/>
          <w:szCs w:val="24"/>
          <w:lang w:eastAsia="en-US"/>
        </w:rPr>
        <w:t>megállapítja a temetőlátogatók kegyeletgyakorlásának feltételeit, a nyitvatartási időt;</w:t>
      </w:r>
    </w:p>
    <w:p w:rsidR="00E64642" w:rsidRPr="00387438" w:rsidRDefault="00E64642" w:rsidP="001F68FC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 w:rsidRPr="00387438">
        <w:rPr>
          <w:rFonts w:ascii="Times New Roman" w:hAnsi="Times New Roman"/>
          <w:sz w:val="24"/>
          <w:szCs w:val="24"/>
          <w:lang w:eastAsia="en-US"/>
        </w:rPr>
        <w:t>biztosítja a ravatalozó és technikai berendezései, tárolók és hűtők, valamint a temető egyéb közcélú létesítményei (infrastruktúra) karbantartását, és működteti azokat;</w:t>
      </w:r>
    </w:p>
    <w:p w:rsidR="00E64642" w:rsidRPr="00387438" w:rsidRDefault="00E64642" w:rsidP="001F68FC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 w:rsidRPr="00387438">
        <w:rPr>
          <w:rFonts w:ascii="Times New Roman" w:hAnsi="Times New Roman"/>
          <w:sz w:val="24"/>
          <w:szCs w:val="24"/>
          <w:lang w:eastAsia="en-US"/>
        </w:rPr>
        <w:t>gondoskodik a temetőbe kiszállított elhunytak átvételéről, és biztosítja a temető nyitását, zárását;</w:t>
      </w:r>
    </w:p>
    <w:p w:rsidR="00E64642" w:rsidRPr="00387438" w:rsidRDefault="00E64642" w:rsidP="001F68FC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 w:rsidRPr="00387438">
        <w:rPr>
          <w:rFonts w:ascii="Times New Roman" w:hAnsi="Times New Roman"/>
          <w:sz w:val="24"/>
          <w:szCs w:val="24"/>
          <w:lang w:eastAsia="en-US"/>
        </w:rPr>
        <w:t>megőrzi a nyilvántartó könyveket;</w:t>
      </w:r>
    </w:p>
    <w:p w:rsidR="00E64642" w:rsidRPr="00387438" w:rsidRDefault="00E64642" w:rsidP="001F68FC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 w:rsidRPr="00387438">
        <w:rPr>
          <w:rFonts w:ascii="Times New Roman" w:hAnsi="Times New Roman"/>
          <w:sz w:val="24"/>
          <w:szCs w:val="24"/>
          <w:lang w:eastAsia="en-US"/>
        </w:rPr>
        <w:t>tájékoztatja a temetőlátogatókat;</w:t>
      </w:r>
    </w:p>
    <w:p w:rsidR="00E64642" w:rsidRPr="00387438" w:rsidRDefault="00E64642" w:rsidP="001F68FC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 w:rsidRPr="00387438">
        <w:rPr>
          <w:rFonts w:ascii="Times New Roman" w:hAnsi="Times New Roman"/>
          <w:sz w:val="24"/>
          <w:szCs w:val="24"/>
          <w:lang w:eastAsia="en-US"/>
        </w:rPr>
        <w:t>kijelöli a temetési helyeket;</w:t>
      </w:r>
    </w:p>
    <w:p w:rsidR="00E64642" w:rsidRPr="00387438" w:rsidRDefault="00E64642" w:rsidP="001F68FC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elvégzi a temető és létesítményeinek tisztán tartását, az utak karbantartását, </w:t>
      </w:r>
      <w:proofErr w:type="spellStart"/>
      <w:r w:rsidRPr="00387438">
        <w:rPr>
          <w:rFonts w:ascii="Times New Roman" w:hAnsi="Times New Roman"/>
          <w:sz w:val="24"/>
          <w:szCs w:val="24"/>
          <w:lang w:eastAsia="en-US"/>
        </w:rPr>
        <w:t>síkosságmentesítését</w:t>
      </w:r>
      <w:proofErr w:type="spellEnd"/>
      <w:r w:rsidRPr="00387438">
        <w:rPr>
          <w:rFonts w:ascii="Times New Roman" w:hAnsi="Times New Roman"/>
          <w:sz w:val="24"/>
          <w:szCs w:val="24"/>
          <w:lang w:eastAsia="en-US"/>
        </w:rPr>
        <w:t xml:space="preserve"> és a </w:t>
      </w:r>
      <w:proofErr w:type="spellStart"/>
      <w:r w:rsidRPr="00387438">
        <w:rPr>
          <w:rFonts w:ascii="Times New Roman" w:hAnsi="Times New Roman"/>
          <w:sz w:val="24"/>
          <w:szCs w:val="24"/>
          <w:lang w:eastAsia="en-US"/>
        </w:rPr>
        <w:t>hóeltakarítást</w:t>
      </w:r>
      <w:proofErr w:type="spellEnd"/>
      <w:r w:rsidRPr="00387438">
        <w:rPr>
          <w:rFonts w:ascii="Times New Roman" w:hAnsi="Times New Roman"/>
          <w:sz w:val="24"/>
          <w:szCs w:val="24"/>
          <w:lang w:eastAsia="en-US"/>
        </w:rPr>
        <w:t>;</w:t>
      </w:r>
    </w:p>
    <w:p w:rsidR="00E64642" w:rsidRPr="00387438" w:rsidRDefault="00E64642" w:rsidP="001F68FC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 w:rsidRPr="00387438">
        <w:rPr>
          <w:rFonts w:ascii="Times New Roman" w:hAnsi="Times New Roman"/>
          <w:sz w:val="24"/>
          <w:szCs w:val="24"/>
          <w:lang w:eastAsia="en-US"/>
        </w:rPr>
        <w:t>összegyűjti a hulladékot;</w:t>
      </w:r>
    </w:p>
    <w:p w:rsidR="00E64642" w:rsidRPr="00387438" w:rsidRDefault="00E64642" w:rsidP="001F68FC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gondoskodik a temető rendjének betartásáról és betartatásáról;</w:t>
      </w:r>
    </w:p>
    <w:p w:rsidR="00E64642" w:rsidRPr="00387438" w:rsidRDefault="00E64642" w:rsidP="001F68FC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 összehangolja a temetői létesítmények, így különösen a ravatalozó használatával kapcsolatos temetkezési szolgáltatói tevékenységeket, szervezési intézkedésekkel elősegíti a temetés és az urnaelhelyezés zökkenőmentes lefolytatását;</w:t>
      </w:r>
    </w:p>
    <w:p w:rsidR="00E64642" w:rsidRPr="00387438" w:rsidRDefault="00E64642" w:rsidP="001F68FC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 w:rsidRPr="00387438">
        <w:rPr>
          <w:rFonts w:ascii="Times New Roman" w:hAnsi="Times New Roman"/>
          <w:sz w:val="24"/>
          <w:szCs w:val="24"/>
          <w:lang w:eastAsia="en-US"/>
        </w:rPr>
        <w:t>gondoskodik az ügyfélfogadásról.</w:t>
      </w:r>
    </w:p>
    <w:p w:rsidR="00E64642" w:rsidRPr="00387438" w:rsidRDefault="00E64642" w:rsidP="001F68FC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vertAlign w:val="superscript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lastRenderedPageBreak/>
        <w:t>üzemeltetési feladati körében temetőgondnokot alkalmaz</w:t>
      </w:r>
    </w:p>
    <w:p w:rsidR="00E64642" w:rsidRPr="00387438" w:rsidRDefault="00E64642" w:rsidP="001F68FC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7. A temetőfenntartó feladata a temető rendeltetésszerű használatához szükséges építmények, közművek, egyéb tárgyi és infrastrukturális létesítmények, valamint a közcélú zöldfelületek karbantartása, szükség szerinti felújítása és gondozása. Elkészíti és folyamatosan vezeti az előírt alábbi nyilvántartásokat: 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- temetőszabályzat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- nyilvántartókönyv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- temetőtérkép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- sírboltkönyv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proofErr w:type="spellStart"/>
      <w:r w:rsidRPr="00387438">
        <w:rPr>
          <w:rFonts w:ascii="Times New Roman" w:hAnsi="Times New Roman"/>
          <w:sz w:val="24"/>
          <w:szCs w:val="24"/>
          <w:lang w:eastAsia="en-US"/>
        </w:rPr>
        <w:t>-látogatói</w:t>
      </w:r>
      <w:proofErr w:type="spellEnd"/>
      <w:r w:rsidRPr="00387438">
        <w:rPr>
          <w:rFonts w:ascii="Times New Roman" w:hAnsi="Times New Roman"/>
          <w:sz w:val="24"/>
          <w:szCs w:val="24"/>
          <w:lang w:eastAsia="en-US"/>
        </w:rPr>
        <w:t xml:space="preserve"> könyv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8. A temetési hely megváltásának és újraváltásának díja, a </w:t>
      </w:r>
      <w:proofErr w:type="spellStart"/>
      <w:r w:rsidRPr="00387438">
        <w:rPr>
          <w:rFonts w:ascii="Times New Roman" w:hAnsi="Times New Roman"/>
          <w:sz w:val="24"/>
          <w:szCs w:val="24"/>
          <w:lang w:eastAsia="en-US"/>
        </w:rPr>
        <w:t>temetőfenntartási</w:t>
      </w:r>
      <w:proofErr w:type="spellEnd"/>
      <w:r w:rsidRPr="00387438">
        <w:rPr>
          <w:rFonts w:ascii="Times New Roman" w:hAnsi="Times New Roman"/>
          <w:sz w:val="24"/>
          <w:szCs w:val="24"/>
          <w:lang w:eastAsia="en-US"/>
        </w:rPr>
        <w:t xml:space="preserve"> hozzájárulás díja, illetve a létesítmények és az üzemeltető által biztosított szolgáltatások igénybevételének díja a temetők tulajdonosait illeti. 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9. Önkormányzat a temetők fenntartói és üzemeltetői részére éves költségvetésében a temető üzemeltetésével és fenntartásával, fejlesztésével kapcsolatos feladataikra tekintettel költségvetési támogatást biztosít, amelyet a temető üzemeltetésével, fenntartásával, fejlesztésével kapcsolatos feladatokra, vagy a civil szervezeteknek nyújtható önkormányzati támogatásról szóló 3/2014.(II.28.) önkormányzati rendelet 4-7.§ szerinti célokra használhatnak fel, utólagos, tárgyév december 15. napjáig benyújtandó elszámolási kötelezettség mellett. A 2014. évi költségvetésben a Lébényi Római Katolikus Egyházközség részére biztosított támogatás összege 420.000,- Ft, a Lébényi Evangélikus Egyházközség részére nyújtott támogatás összege 200.000,- Ft. 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10. A temető fenn</w:t>
      </w:r>
      <w:r w:rsidRPr="003C0117">
        <w:rPr>
          <w:rFonts w:ascii="Times New Roman" w:hAnsi="Times New Roman"/>
          <w:sz w:val="24"/>
          <w:szCs w:val="24"/>
          <w:lang w:eastAsia="en-US"/>
        </w:rPr>
        <w:t>tartók és üzemeltetők a köztemetésekhez szükséges sírhelyet az általuk fenntartott és üzemeltetett temetőben biztosítják. A köztemetés költségeit a szociális ellátásokról szóló törvény és a vonatkozó önkormányzati re</w:t>
      </w:r>
      <w:r>
        <w:rPr>
          <w:rFonts w:ascii="Times New Roman" w:hAnsi="Times New Roman"/>
          <w:sz w:val="24"/>
          <w:szCs w:val="24"/>
          <w:lang w:eastAsia="en-US"/>
        </w:rPr>
        <w:t>ndeletben foglaltak szerint az Ö</w:t>
      </w:r>
      <w:r w:rsidRPr="003C0117">
        <w:rPr>
          <w:rFonts w:ascii="Times New Roman" w:hAnsi="Times New Roman"/>
          <w:sz w:val="24"/>
          <w:szCs w:val="24"/>
          <w:lang w:eastAsia="en-US"/>
        </w:rPr>
        <w:t xml:space="preserve">nkormányzat viseli. 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11. Az Önkormányzat a temetők üzemeltetési feladataihoz az alábbiak szerint járul hozzá: 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Mindkét temető esetében: </w:t>
      </w:r>
    </w:p>
    <w:p w:rsidR="00E64642" w:rsidRPr="003C0117" w:rsidRDefault="00E64642" w:rsidP="001F68FC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Közreműködik a temetők kerítésén belüli, nagy kiterjedésű zöldfelületeinek karbantartásában, a sírok közötti zöldfelületek kivételével, melyek kezelése a temető </w:t>
      </w:r>
      <w:r w:rsidRPr="003C0117">
        <w:rPr>
          <w:rFonts w:ascii="Times New Roman" w:hAnsi="Times New Roman"/>
          <w:sz w:val="24"/>
          <w:szCs w:val="24"/>
          <w:lang w:eastAsia="en-US"/>
        </w:rPr>
        <w:t xml:space="preserve">fenntartóinak feladata. </w:t>
      </w:r>
    </w:p>
    <w:p w:rsidR="00E64642" w:rsidRPr="00387438" w:rsidRDefault="00E64642" w:rsidP="001F68FC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3C0117">
        <w:rPr>
          <w:rFonts w:ascii="Times New Roman" w:hAnsi="Times New Roman"/>
          <w:sz w:val="24"/>
          <w:szCs w:val="24"/>
          <w:lang w:eastAsia="en-US"/>
        </w:rPr>
        <w:t>Szükség szerint a fenntartókkal</w:t>
      </w:r>
      <w:r w:rsidRPr="00387438">
        <w:rPr>
          <w:rFonts w:ascii="Times New Roman" w:hAnsi="Times New Roman"/>
          <w:sz w:val="24"/>
          <w:szCs w:val="24"/>
          <w:lang w:eastAsia="en-US"/>
        </w:rPr>
        <w:t xml:space="preserve"> előzetesen egyeztetve gondoskodik a temetői hulladék elszállításáról és megfizeti ennek díját. </w:t>
      </w:r>
    </w:p>
    <w:p w:rsidR="00E64642" w:rsidRPr="00387438" w:rsidRDefault="00E64642" w:rsidP="001F68FC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Megfizeti a temetőkben található közkifolyók vízfogyasztásának díját. </w:t>
      </w:r>
    </w:p>
    <w:p w:rsidR="00E64642" w:rsidRPr="00387438" w:rsidRDefault="00E64642" w:rsidP="001F68FC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Közreműködik a temetők melletti parkolók karbantartásában, szükség szerinti felújításában. </w:t>
      </w:r>
    </w:p>
    <w:p w:rsidR="00E64642" w:rsidRDefault="00E64642" w:rsidP="001F68FC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lastRenderedPageBreak/>
        <w:t xml:space="preserve">Temető felújítását, karbantartását, temetői </w:t>
      </w:r>
      <w:r w:rsidRPr="003C0117">
        <w:rPr>
          <w:rFonts w:ascii="Times New Roman" w:hAnsi="Times New Roman"/>
          <w:sz w:val="24"/>
          <w:szCs w:val="24"/>
          <w:lang w:eastAsia="en-US"/>
        </w:rPr>
        <w:t>létesítmények bővítését, felújítását célzó pályázat esetén külön megállapodásban foglaltak szerint támogatja a fenntartók</w:t>
      </w:r>
      <w:r w:rsidRPr="00387438">
        <w:rPr>
          <w:rFonts w:ascii="Times New Roman" w:hAnsi="Times New Roman"/>
          <w:sz w:val="24"/>
          <w:szCs w:val="24"/>
          <w:lang w:eastAsia="en-US"/>
        </w:rPr>
        <w:t xml:space="preserve"> pályázatát. </w:t>
      </w:r>
    </w:p>
    <w:p w:rsidR="001F68FC" w:rsidRPr="00387438" w:rsidRDefault="001F68FC" w:rsidP="001F68FC">
      <w:pPr>
        <w:spacing w:after="200" w:line="276" w:lineRule="auto"/>
        <w:ind w:left="720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A katolikus temető esetében:</w:t>
      </w:r>
    </w:p>
    <w:p w:rsidR="00E64642" w:rsidRPr="00387438" w:rsidRDefault="00E64642" w:rsidP="001F68FC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Gondoskodik a temető közvilágításának üzemeltetéséről, megfizeti az áramfogyasztás díját. </w:t>
      </w:r>
    </w:p>
    <w:p w:rsidR="00E64642" w:rsidRDefault="00E64642" w:rsidP="001F68FC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Szükség szerint gondoskodik a temető területén található gesztenyefák </w:t>
      </w:r>
      <w:proofErr w:type="spellStart"/>
      <w:r w:rsidRPr="00387438">
        <w:rPr>
          <w:rFonts w:ascii="Times New Roman" w:hAnsi="Times New Roman"/>
          <w:sz w:val="24"/>
          <w:szCs w:val="24"/>
          <w:lang w:eastAsia="en-US"/>
        </w:rPr>
        <w:t>aknázómoly</w:t>
      </w:r>
      <w:proofErr w:type="spellEnd"/>
      <w:r w:rsidRPr="00387438">
        <w:rPr>
          <w:rFonts w:ascii="Times New Roman" w:hAnsi="Times New Roman"/>
          <w:sz w:val="24"/>
          <w:szCs w:val="24"/>
          <w:lang w:eastAsia="en-US"/>
        </w:rPr>
        <w:t xml:space="preserve"> elleni védelméről és a fák szakszerű metszéséről. </w:t>
      </w:r>
    </w:p>
    <w:p w:rsidR="001F68FC" w:rsidRPr="00387438" w:rsidRDefault="001F68FC" w:rsidP="001F68FC">
      <w:pPr>
        <w:spacing w:after="200" w:line="276" w:lineRule="auto"/>
        <w:ind w:left="720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 xml:space="preserve">12. Felek megállapodnak, hogy az önkormányzat a temetőről és a temetkezésről szóló rendeltének hatályát kiterjeszti a jelen megállapodással érintett temetőkre, temető fenntartók temetőszabályzatai pedig a vonatkozó önkormányzati rendelet mellékletét képezik. </w:t>
      </w: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87438">
        <w:rPr>
          <w:rFonts w:ascii="Times New Roman" w:hAnsi="Times New Roman"/>
          <w:sz w:val="24"/>
          <w:szCs w:val="24"/>
          <w:lang w:eastAsia="en-US"/>
        </w:rPr>
        <w:t>1</w:t>
      </w:r>
      <w:r w:rsidR="001F68FC">
        <w:rPr>
          <w:rFonts w:ascii="Times New Roman" w:hAnsi="Times New Roman"/>
          <w:sz w:val="24"/>
          <w:szCs w:val="24"/>
          <w:lang w:eastAsia="en-US"/>
        </w:rPr>
        <w:t>3</w:t>
      </w:r>
      <w:r w:rsidRPr="00387438">
        <w:rPr>
          <w:rFonts w:ascii="Times New Roman" w:hAnsi="Times New Roman"/>
          <w:sz w:val="24"/>
          <w:szCs w:val="24"/>
          <w:lang w:eastAsia="en-US"/>
        </w:rPr>
        <w:t xml:space="preserve">. Jelen megállapodást Felek 20 évre kötik, a </w:t>
      </w:r>
      <w:r w:rsidRPr="003C0117">
        <w:rPr>
          <w:rFonts w:ascii="Times New Roman" w:hAnsi="Times New Roman"/>
          <w:sz w:val="24"/>
          <w:szCs w:val="24"/>
          <w:lang w:eastAsia="en-US"/>
        </w:rPr>
        <w:t>megállapodás tartalmát évente felülvizsgálják,</w:t>
      </w: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387438">
        <w:rPr>
          <w:rFonts w:ascii="Times New Roman" w:hAnsi="Times New Roman"/>
          <w:sz w:val="24"/>
          <w:szCs w:val="24"/>
          <w:lang w:eastAsia="en-US"/>
        </w:rPr>
        <w:t xml:space="preserve">és közös megegyezéssel módosíthatják. </w:t>
      </w:r>
    </w:p>
    <w:p w:rsidR="00E64642" w:rsidRPr="00387438" w:rsidRDefault="001F68FC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14</w:t>
      </w:r>
      <w:r w:rsidR="00E64642" w:rsidRPr="00387438">
        <w:rPr>
          <w:rFonts w:ascii="Times New Roman" w:hAnsi="Times New Roman"/>
          <w:sz w:val="24"/>
          <w:szCs w:val="24"/>
          <w:lang w:eastAsia="en-US"/>
        </w:rPr>
        <w:t>. Jelen megállapodás a temető fenntartók és üzemeltetők döntéshozó szervei (főhatóságai), valamint az önkormányzat képviselő-testülete által történő jóváhagyást követően lép hatályba.</w:t>
      </w:r>
    </w:p>
    <w:p w:rsidR="00E64642" w:rsidRPr="00387438" w:rsidRDefault="001F68FC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15</w:t>
      </w:r>
      <w:r w:rsidR="00E64642" w:rsidRPr="00387438">
        <w:rPr>
          <w:rFonts w:ascii="Times New Roman" w:hAnsi="Times New Roman"/>
          <w:sz w:val="24"/>
          <w:szCs w:val="24"/>
          <w:lang w:eastAsia="en-US"/>
        </w:rPr>
        <w:t xml:space="preserve">. Jelen megállapodásban nem szabályozott kérdésekben a Polgári Törvénykönyvről szóló törvény rendelkezéseit kell alkalmazni. Jelen megállapodást a felek képviselői közös értelmezés után, mint akaratukkal mindenben megegyezőt, három eredeti példányban aláírták. </w:t>
      </w:r>
    </w:p>
    <w:p w:rsidR="00E64642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Lébény, 2014. </w:t>
      </w:r>
    </w:p>
    <w:p w:rsidR="00E64642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</w:p>
    <w:tbl>
      <w:tblPr>
        <w:tblStyle w:val="Rcsostblzat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70"/>
        <w:gridCol w:w="3071"/>
        <w:gridCol w:w="3071"/>
      </w:tblGrid>
      <w:tr w:rsidR="00E64642" w:rsidRPr="00387438" w:rsidTr="004E4B61">
        <w:tc>
          <w:tcPr>
            <w:tcW w:w="3070" w:type="dxa"/>
          </w:tcPr>
          <w:p w:rsidR="00E64642" w:rsidRPr="00387438" w:rsidRDefault="00E64642" w:rsidP="001F68FC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387438">
              <w:rPr>
                <w:rFonts w:ascii="Times New Roman" w:hAnsi="Times New Roman"/>
                <w:lang w:eastAsia="en-US"/>
              </w:rPr>
              <w:t>Kovács Gábor</w:t>
            </w:r>
          </w:p>
          <w:p w:rsidR="00E64642" w:rsidRPr="00387438" w:rsidRDefault="00E64642" w:rsidP="001F68FC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387438">
              <w:rPr>
                <w:rFonts w:ascii="Times New Roman" w:hAnsi="Times New Roman"/>
                <w:lang w:eastAsia="en-US"/>
              </w:rPr>
              <w:t>polgármester</w:t>
            </w:r>
          </w:p>
          <w:p w:rsidR="00E64642" w:rsidRPr="00387438" w:rsidRDefault="00E64642" w:rsidP="001F68FC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387438">
              <w:rPr>
                <w:rFonts w:ascii="Times New Roman" w:hAnsi="Times New Roman"/>
                <w:lang w:eastAsia="en-US"/>
              </w:rPr>
              <w:t>Lébény Város Önkormányzata</w:t>
            </w:r>
          </w:p>
        </w:tc>
        <w:tc>
          <w:tcPr>
            <w:tcW w:w="3071" w:type="dxa"/>
          </w:tcPr>
          <w:p w:rsidR="00E64642" w:rsidRPr="00387438" w:rsidRDefault="00E64642" w:rsidP="001F68FC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387438">
              <w:rPr>
                <w:rFonts w:ascii="Times New Roman" w:hAnsi="Times New Roman"/>
                <w:lang w:eastAsia="en-US"/>
              </w:rPr>
              <w:t>Gőgh Tibor</w:t>
            </w:r>
          </w:p>
          <w:p w:rsidR="00E64642" w:rsidRPr="00387438" w:rsidRDefault="00E64642" w:rsidP="001F68FC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387438">
              <w:rPr>
                <w:rFonts w:ascii="Times New Roman" w:hAnsi="Times New Roman"/>
                <w:lang w:eastAsia="en-US"/>
              </w:rPr>
              <w:t>plébános</w:t>
            </w:r>
          </w:p>
          <w:p w:rsidR="00E64642" w:rsidRPr="00387438" w:rsidRDefault="00E64642" w:rsidP="001F68FC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387438">
              <w:rPr>
                <w:rFonts w:ascii="Times New Roman" w:hAnsi="Times New Roman"/>
                <w:lang w:eastAsia="en-US"/>
              </w:rPr>
              <w:t>Lébényi Római Katolikus Egyházközség</w:t>
            </w:r>
          </w:p>
        </w:tc>
        <w:tc>
          <w:tcPr>
            <w:tcW w:w="3071" w:type="dxa"/>
          </w:tcPr>
          <w:p w:rsidR="00E64642" w:rsidRPr="00387438" w:rsidRDefault="00E64642" w:rsidP="001F68FC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387438">
              <w:rPr>
                <w:rFonts w:ascii="Times New Roman" w:hAnsi="Times New Roman"/>
                <w:lang w:eastAsia="en-US"/>
              </w:rPr>
              <w:t>Koháry Ferenc</w:t>
            </w:r>
          </w:p>
          <w:p w:rsidR="00E64642" w:rsidRPr="00387438" w:rsidRDefault="00E64642" w:rsidP="001F68FC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387438">
              <w:rPr>
                <w:rFonts w:ascii="Times New Roman" w:hAnsi="Times New Roman"/>
                <w:lang w:eastAsia="en-US"/>
              </w:rPr>
              <w:t>lelkész</w:t>
            </w:r>
          </w:p>
          <w:p w:rsidR="00E64642" w:rsidRPr="00387438" w:rsidRDefault="00E64642" w:rsidP="001F68FC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387438">
              <w:rPr>
                <w:rFonts w:ascii="Times New Roman" w:hAnsi="Times New Roman"/>
                <w:lang w:eastAsia="en-US"/>
              </w:rPr>
              <w:t>Lébényi Evangélikus Egyházközség</w:t>
            </w:r>
          </w:p>
        </w:tc>
      </w:tr>
    </w:tbl>
    <w:p w:rsidR="00E64642" w:rsidRPr="00387438" w:rsidRDefault="00E64642" w:rsidP="001F68FC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AE3F5E" w:rsidRDefault="00AE3F5E" w:rsidP="001F68FC">
      <w:pPr>
        <w:spacing w:line="276" w:lineRule="auto"/>
      </w:pPr>
    </w:p>
    <w:sectPr w:rsidR="00AE3F5E" w:rsidSect="009C121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6C6" w:rsidRDefault="00A776C6" w:rsidP="001F68FC">
      <w:r>
        <w:separator/>
      </w:r>
    </w:p>
  </w:endnote>
  <w:endnote w:type="continuationSeparator" w:id="0">
    <w:p w:rsidR="00A776C6" w:rsidRDefault="00A776C6" w:rsidP="001F6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38392324"/>
      <w:docPartObj>
        <w:docPartGallery w:val="Page Numbers (Bottom of Page)"/>
        <w:docPartUnique/>
      </w:docPartObj>
    </w:sdtPr>
    <w:sdtContent>
      <w:p w:rsidR="001F68FC" w:rsidRDefault="009C1216">
        <w:pPr>
          <w:pStyle w:val="llb"/>
          <w:jc w:val="center"/>
        </w:pPr>
        <w:r>
          <w:fldChar w:fldCharType="begin"/>
        </w:r>
        <w:r w:rsidR="001F68FC">
          <w:instrText>PAGE   \* MERGEFORMAT</w:instrText>
        </w:r>
        <w:r>
          <w:fldChar w:fldCharType="separate"/>
        </w:r>
        <w:r w:rsidR="00C73BCB">
          <w:rPr>
            <w:noProof/>
          </w:rPr>
          <w:t>4</w:t>
        </w:r>
        <w:r>
          <w:fldChar w:fldCharType="end"/>
        </w:r>
      </w:p>
    </w:sdtContent>
  </w:sdt>
  <w:p w:rsidR="001F68FC" w:rsidRDefault="001F68FC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6C6" w:rsidRDefault="00A776C6" w:rsidP="001F68FC">
      <w:r>
        <w:separator/>
      </w:r>
    </w:p>
  </w:footnote>
  <w:footnote w:type="continuationSeparator" w:id="0">
    <w:p w:rsidR="00A776C6" w:rsidRDefault="00A776C6" w:rsidP="001F68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53DB2"/>
    <w:multiLevelType w:val="hybridMultilevel"/>
    <w:tmpl w:val="1F30DB54"/>
    <w:lvl w:ilvl="0" w:tplc="9C527C38">
      <w:start w:val="14"/>
      <w:numFmt w:val="bullet"/>
      <w:lvlText w:val="-"/>
      <w:lvlJc w:val="left"/>
      <w:pPr>
        <w:ind w:left="924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1">
    <w:nsid w:val="6123377D"/>
    <w:multiLevelType w:val="hybridMultilevel"/>
    <w:tmpl w:val="09848BF4"/>
    <w:lvl w:ilvl="0" w:tplc="9C527C38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4642"/>
    <w:rsid w:val="001F68FC"/>
    <w:rsid w:val="00407DF6"/>
    <w:rsid w:val="008D7368"/>
    <w:rsid w:val="009054AD"/>
    <w:rsid w:val="009C1216"/>
    <w:rsid w:val="00A33129"/>
    <w:rsid w:val="00A776C6"/>
    <w:rsid w:val="00AE3F5E"/>
    <w:rsid w:val="00C73BCB"/>
    <w:rsid w:val="00E23ABF"/>
    <w:rsid w:val="00E64642"/>
    <w:rsid w:val="00F77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64642"/>
    <w:pPr>
      <w:spacing w:after="0" w:line="240" w:lineRule="auto"/>
    </w:pPr>
    <w:rPr>
      <w:rFonts w:ascii="Calibri" w:hAnsi="Calibri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Rcsostblzat1">
    <w:name w:val="Rácsos táblázat1"/>
    <w:basedOn w:val="Normltblzat"/>
    <w:next w:val="Rcsostblzat"/>
    <w:uiPriority w:val="59"/>
    <w:rsid w:val="00E646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Rcsostblzat">
    <w:name w:val="Table Grid"/>
    <w:basedOn w:val="Normltblzat"/>
    <w:uiPriority w:val="59"/>
    <w:rsid w:val="00E646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1F68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F68FC"/>
    <w:rPr>
      <w:rFonts w:ascii="Calibri" w:hAnsi="Calibri" w:cs="Times New Roman"/>
      <w:lang w:eastAsia="hu-HU"/>
    </w:rPr>
  </w:style>
  <w:style w:type="paragraph" w:styleId="llb">
    <w:name w:val="footer"/>
    <w:basedOn w:val="Norml"/>
    <w:link w:val="llbChar"/>
    <w:uiPriority w:val="99"/>
    <w:unhideWhenUsed/>
    <w:rsid w:val="001F68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F68FC"/>
    <w:rPr>
      <w:rFonts w:ascii="Calibri" w:hAnsi="Calibri" w:cs="Times New Roman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64642"/>
    <w:pPr>
      <w:spacing w:after="0" w:line="240" w:lineRule="auto"/>
    </w:pPr>
    <w:rPr>
      <w:rFonts w:ascii="Calibri" w:hAnsi="Calibri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Rcsostblzat1">
    <w:name w:val="Rácsos táblázat1"/>
    <w:basedOn w:val="Normltblzat"/>
    <w:next w:val="Rcsostblzat"/>
    <w:uiPriority w:val="59"/>
    <w:rsid w:val="00E64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uiPriority w:val="59"/>
    <w:rsid w:val="00E64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1F68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F68FC"/>
    <w:rPr>
      <w:rFonts w:ascii="Calibri" w:hAnsi="Calibri" w:cs="Times New Roman"/>
      <w:lang w:eastAsia="hu-HU"/>
    </w:rPr>
  </w:style>
  <w:style w:type="paragraph" w:styleId="llb">
    <w:name w:val="footer"/>
    <w:basedOn w:val="Norml"/>
    <w:link w:val="llbChar"/>
    <w:uiPriority w:val="99"/>
    <w:unhideWhenUsed/>
    <w:rsid w:val="001F68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F68FC"/>
    <w:rPr>
      <w:rFonts w:ascii="Calibri" w:hAnsi="Calibri" w:cs="Times New Roman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993</Words>
  <Characters>6855</Characters>
  <Application>Microsoft Office Word</Application>
  <DocSecurity>0</DocSecurity>
  <Lines>57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user</cp:lastModifiedBy>
  <cp:revision>2</cp:revision>
  <dcterms:created xsi:type="dcterms:W3CDTF">2015-03-13T12:35:00Z</dcterms:created>
  <dcterms:modified xsi:type="dcterms:W3CDTF">2015-03-13T12:35:00Z</dcterms:modified>
</cp:coreProperties>
</file>