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54" w:rsidRPr="005D5BB9" w:rsidRDefault="008B4F54" w:rsidP="008B4F54">
      <w:pPr>
        <w:pStyle w:val="Cm"/>
        <w:rPr>
          <w:sz w:val="24"/>
        </w:rPr>
      </w:pPr>
      <w:r w:rsidRPr="005D5BB9">
        <w:rPr>
          <w:sz w:val="24"/>
        </w:rPr>
        <w:t>RENDELETTERVEZET</w:t>
      </w:r>
    </w:p>
    <w:p w:rsidR="008B4F54" w:rsidRPr="005D5BB9" w:rsidRDefault="008B4F54" w:rsidP="008B4F54">
      <w:pPr>
        <w:pStyle w:val="Cm"/>
        <w:jc w:val="left"/>
        <w:rPr>
          <w:sz w:val="24"/>
        </w:rPr>
      </w:pPr>
    </w:p>
    <w:p w:rsidR="008B4F54" w:rsidRPr="005D5BB9" w:rsidRDefault="008B4F54" w:rsidP="008B4F54">
      <w:pPr>
        <w:pStyle w:val="Cm"/>
        <w:rPr>
          <w:sz w:val="24"/>
        </w:rPr>
      </w:pPr>
      <w:r w:rsidRPr="005D5BB9">
        <w:rPr>
          <w:sz w:val="24"/>
        </w:rPr>
        <w:t>LÉBÉNY VÁROS ÖNKORMÁNYZAT KÉPVISELŐ-TESTÜLETÉNEK</w:t>
      </w:r>
    </w:p>
    <w:p w:rsidR="008B4F54" w:rsidRPr="005D5BB9" w:rsidRDefault="008B4F54" w:rsidP="008B4F54">
      <w:pPr>
        <w:spacing w:line="300" w:lineRule="exact"/>
        <w:jc w:val="center"/>
        <w:rPr>
          <w:b/>
        </w:rPr>
      </w:pPr>
    </w:p>
    <w:p w:rsidR="008B4F54" w:rsidRPr="005D5BB9" w:rsidRDefault="008B4F54" w:rsidP="008B4F54">
      <w:pPr>
        <w:spacing w:line="300" w:lineRule="exact"/>
        <w:jc w:val="center"/>
        <w:rPr>
          <w:b/>
        </w:rPr>
      </w:pPr>
    </w:p>
    <w:p w:rsidR="008B4F54" w:rsidRPr="005D5BB9" w:rsidRDefault="008B4F54" w:rsidP="008B4F54">
      <w:pPr>
        <w:spacing w:line="300" w:lineRule="exact"/>
        <w:jc w:val="center"/>
        <w:rPr>
          <w:b/>
        </w:rPr>
      </w:pPr>
      <w:r w:rsidRPr="005D5BB9">
        <w:rPr>
          <w:b/>
        </w:rPr>
        <w:t>……/2014. (II</w:t>
      </w:r>
      <w:proofErr w:type="gramStart"/>
      <w:r w:rsidRPr="005D5BB9">
        <w:rPr>
          <w:b/>
        </w:rPr>
        <w:t>…..</w:t>
      </w:r>
      <w:proofErr w:type="gramEnd"/>
      <w:r w:rsidRPr="005D5BB9">
        <w:rPr>
          <w:b/>
        </w:rPr>
        <w:t>)</w:t>
      </w:r>
    </w:p>
    <w:p w:rsidR="008B4F54" w:rsidRPr="005D5BB9" w:rsidRDefault="008B4F54" w:rsidP="008B4F54">
      <w:pPr>
        <w:spacing w:line="300" w:lineRule="exact"/>
        <w:jc w:val="center"/>
        <w:rPr>
          <w:b/>
        </w:rPr>
      </w:pPr>
    </w:p>
    <w:p w:rsidR="008B4F54" w:rsidRPr="005D5BB9" w:rsidRDefault="008B4F54" w:rsidP="008B4F54">
      <w:pPr>
        <w:spacing w:line="300" w:lineRule="exact"/>
        <w:jc w:val="center"/>
        <w:rPr>
          <w:b/>
        </w:rPr>
      </w:pPr>
    </w:p>
    <w:p w:rsidR="008B4F54" w:rsidRPr="005D5BB9" w:rsidRDefault="008B4F54" w:rsidP="008B4F54">
      <w:pPr>
        <w:spacing w:line="300" w:lineRule="exact"/>
        <w:jc w:val="center"/>
        <w:rPr>
          <w:b/>
        </w:rPr>
      </w:pPr>
      <w:r w:rsidRPr="005D5BB9">
        <w:rPr>
          <w:b/>
        </w:rPr>
        <w:t>ÖNKORMÁNYZATI R E N D E L E T E</w:t>
      </w:r>
    </w:p>
    <w:p w:rsidR="008B4F54" w:rsidRPr="005D5BB9" w:rsidRDefault="008B4F54" w:rsidP="008B4F54">
      <w:pPr>
        <w:spacing w:line="300" w:lineRule="exact"/>
        <w:jc w:val="center"/>
        <w:rPr>
          <w:b/>
        </w:rPr>
      </w:pPr>
    </w:p>
    <w:p w:rsidR="008B4F54" w:rsidRPr="005D5BB9" w:rsidRDefault="008B4F54" w:rsidP="008B4F54">
      <w:pPr>
        <w:spacing w:line="300" w:lineRule="exact"/>
        <w:jc w:val="center"/>
        <w:rPr>
          <w:b/>
        </w:rPr>
      </w:pPr>
    </w:p>
    <w:p w:rsidR="008B4F54" w:rsidRPr="005D5BB9" w:rsidRDefault="008B4F54" w:rsidP="008B4F54">
      <w:pPr>
        <w:jc w:val="center"/>
        <w:rPr>
          <w:b/>
        </w:rPr>
      </w:pPr>
      <w:proofErr w:type="gramStart"/>
      <w:r w:rsidRPr="005D5BB9">
        <w:rPr>
          <w:b/>
        </w:rPr>
        <w:t>a</w:t>
      </w:r>
      <w:proofErr w:type="gramEnd"/>
      <w:r w:rsidRPr="005D5BB9">
        <w:rPr>
          <w:b/>
        </w:rPr>
        <w:t xml:space="preserve"> civil szervezeteknek nyújtható önkormányzati támogatásokról</w:t>
      </w:r>
      <w:r w:rsidR="00D07737">
        <w:rPr>
          <w:b/>
        </w:rPr>
        <w:t xml:space="preserve"> szóló 3/2014.(II.28.) önkormányzati rendelet módosításáról</w:t>
      </w:r>
    </w:p>
    <w:p w:rsidR="008B4F54" w:rsidRDefault="008B4F54" w:rsidP="008B4F54">
      <w:pPr>
        <w:jc w:val="center"/>
        <w:rPr>
          <w:b/>
        </w:rPr>
      </w:pPr>
    </w:p>
    <w:p w:rsidR="008B4F54" w:rsidRDefault="008B4F54" w:rsidP="008B4F54">
      <w:pPr>
        <w:jc w:val="center"/>
        <w:rPr>
          <w:b/>
        </w:rPr>
      </w:pPr>
    </w:p>
    <w:p w:rsidR="008B4F54" w:rsidRDefault="008B4F54" w:rsidP="008B4F54">
      <w:pPr>
        <w:jc w:val="both"/>
      </w:pPr>
      <w:r>
        <w:t>Lébény Város Önkormányzatának Képviselő-testülete eredeti jogalkotói hatáskörében eljárva az Alaptörvény 32. cikk (2) bekezdésében kapott felhatalmazás alapján, az Alaptörvény 32. cikk (1) bekezdés a) pontjában foglalt feladatkörében eljárva a következőket rendeli:</w:t>
      </w:r>
    </w:p>
    <w:p w:rsidR="00D07737" w:rsidRDefault="00D07737" w:rsidP="00D07737">
      <w:pPr>
        <w:jc w:val="center"/>
      </w:pPr>
    </w:p>
    <w:p w:rsidR="003441C6" w:rsidRDefault="003441C6" w:rsidP="00D07737">
      <w:pPr>
        <w:jc w:val="center"/>
      </w:pPr>
    </w:p>
    <w:p w:rsidR="008B4F54" w:rsidRPr="003441C6" w:rsidRDefault="00D07737" w:rsidP="00D07737">
      <w:pPr>
        <w:jc w:val="center"/>
        <w:rPr>
          <w:b/>
        </w:rPr>
      </w:pPr>
      <w:r w:rsidRPr="003441C6">
        <w:rPr>
          <w:b/>
        </w:rPr>
        <w:t>1.§</w:t>
      </w:r>
    </w:p>
    <w:p w:rsidR="008B4F54" w:rsidRPr="003441C6" w:rsidRDefault="00D07737" w:rsidP="003441C6">
      <w:pPr>
        <w:jc w:val="both"/>
      </w:pPr>
      <w:r w:rsidRPr="003441C6">
        <w:t>A civil szervezeteknek nyújtható önkormányzati támogatásokról szóló 3/2014.(II.28.) önkormányzati rendelet az alábbi, 3/</w:t>
      </w:r>
      <w:proofErr w:type="gramStart"/>
      <w:r w:rsidRPr="003441C6">
        <w:t>A</w:t>
      </w:r>
      <w:proofErr w:type="gramEnd"/>
      <w:r w:rsidRPr="003441C6">
        <w:t>§</w:t>
      </w:r>
      <w:proofErr w:type="spellStart"/>
      <w:r w:rsidRPr="003441C6">
        <w:t>-sal</w:t>
      </w:r>
      <w:proofErr w:type="spellEnd"/>
      <w:r w:rsidRPr="003441C6">
        <w:t xml:space="preserve"> egészül ki:</w:t>
      </w:r>
    </w:p>
    <w:p w:rsidR="00D07737" w:rsidRPr="003441C6" w:rsidRDefault="00D07737" w:rsidP="003441C6">
      <w:pPr>
        <w:jc w:val="both"/>
      </w:pPr>
    </w:p>
    <w:p w:rsidR="00D07737" w:rsidRPr="003441C6" w:rsidRDefault="00D07737" w:rsidP="003441C6">
      <w:pPr>
        <w:jc w:val="both"/>
      </w:pPr>
    </w:p>
    <w:p w:rsidR="00D07737" w:rsidRPr="003441C6" w:rsidRDefault="003441C6" w:rsidP="003441C6">
      <w:pPr>
        <w:jc w:val="center"/>
      </w:pPr>
      <w:r>
        <w:t>,,</w:t>
      </w:r>
      <w:r w:rsidR="00D07737" w:rsidRPr="003441C6">
        <w:t>3/A §</w:t>
      </w:r>
    </w:p>
    <w:p w:rsidR="00AE3F5E" w:rsidRPr="003441C6" w:rsidRDefault="00D07737" w:rsidP="003441C6">
      <w:pPr>
        <w:jc w:val="center"/>
      </w:pPr>
      <w:r w:rsidRPr="003441C6">
        <w:t>Megelőlegezett támogatás</w:t>
      </w:r>
    </w:p>
    <w:p w:rsidR="0081709B" w:rsidRPr="003441C6" w:rsidRDefault="0081709B" w:rsidP="003441C6"/>
    <w:p w:rsidR="0081709B" w:rsidRPr="003441C6" w:rsidRDefault="0081709B" w:rsidP="003441C6">
      <w:pPr>
        <w:jc w:val="both"/>
      </w:pPr>
      <w:r w:rsidRPr="003441C6">
        <w:t xml:space="preserve">(1) A rendelet hatálya alá tartozó civil szervezeteknek a rendeletben meghatározott célokra kivételesen indokolt esetben a pályázati eljárás lefolytatását megelőzően is nyújtható támogatás, amennyiben a pályázati eljárás határidejének betartása a civil szervezet működőképességét veszélyezteti. </w:t>
      </w:r>
    </w:p>
    <w:p w:rsidR="0081709B" w:rsidRPr="003441C6" w:rsidRDefault="0081709B" w:rsidP="003441C6">
      <w:pPr>
        <w:jc w:val="both"/>
      </w:pPr>
    </w:p>
    <w:p w:rsidR="0081709B" w:rsidRPr="003441C6" w:rsidRDefault="0081709B" w:rsidP="003441C6">
      <w:pPr>
        <w:jc w:val="both"/>
      </w:pPr>
      <w:r w:rsidRPr="003441C6">
        <w:t xml:space="preserve">(2) A megelőlegezett támogatás iránti kérelmet a civil szervezet vezetője indokolással ellátva a polgármesterhez nyújthatja be. A megelőlegezett támogatás nyújtásáról a polgármester dönt. A támogatás a döntést követően a polgármesterhez címzett kérelemmel haladéktalanul lehívható. </w:t>
      </w:r>
    </w:p>
    <w:p w:rsidR="0081709B" w:rsidRPr="003441C6" w:rsidRDefault="0081709B" w:rsidP="003441C6">
      <w:pPr>
        <w:jc w:val="both"/>
      </w:pPr>
    </w:p>
    <w:p w:rsidR="0081709B" w:rsidRPr="003441C6" w:rsidRDefault="0081709B" w:rsidP="003441C6">
      <w:pPr>
        <w:jc w:val="both"/>
      </w:pPr>
      <w:r w:rsidRPr="003441C6">
        <w:t>(3) Meg</w:t>
      </w:r>
      <w:r w:rsidR="003441C6">
        <w:t>előlegezett támogatás nyújtására</w:t>
      </w:r>
      <w:r w:rsidRPr="003441C6">
        <w:t xml:space="preserve"> csak az önkormányzat tárgyévi költségvetésének elfogadását követően, a civil keret terhére </w:t>
      </w:r>
      <w:r w:rsidR="003441C6">
        <w:t xml:space="preserve">kerülhet sor. </w:t>
      </w:r>
    </w:p>
    <w:p w:rsidR="0081709B" w:rsidRPr="003441C6" w:rsidRDefault="0081709B" w:rsidP="003441C6">
      <w:pPr>
        <w:jc w:val="both"/>
      </w:pPr>
    </w:p>
    <w:p w:rsidR="0081709B" w:rsidRPr="003441C6" w:rsidRDefault="0081709B" w:rsidP="003441C6">
      <w:pPr>
        <w:jc w:val="both"/>
      </w:pPr>
      <w:r w:rsidRPr="003441C6">
        <w:t xml:space="preserve">(4) A megelőlegezett támogatásban részesülő civil szervezet a rendelet szerinti pályázati eljárás szabályainak megfelelően is köteles a pályázatát benyújtani, külön feltüntetve abban a megelőlegezett támogatás tényét és összegét. A megelőlegezett támogatás ténye és összege a támogatási szerződésben is rögzítésre kerül. </w:t>
      </w:r>
    </w:p>
    <w:p w:rsidR="0081709B" w:rsidRPr="003441C6" w:rsidRDefault="0081709B" w:rsidP="003441C6">
      <w:pPr>
        <w:jc w:val="both"/>
      </w:pPr>
    </w:p>
    <w:p w:rsidR="0081709B" w:rsidRPr="003441C6" w:rsidRDefault="0081709B" w:rsidP="003441C6">
      <w:pPr>
        <w:jc w:val="both"/>
      </w:pPr>
      <w:r w:rsidRPr="003441C6">
        <w:t>(5) Amennyiben a megelőlegezett támogatásban részesített civil szervezet nem nyújt be pályázatot, vagy nem részesül pályázati támogatásban,</w:t>
      </w:r>
      <w:r w:rsidR="003441C6">
        <w:t xml:space="preserve"> úgy</w:t>
      </w:r>
      <w:r w:rsidRPr="003441C6">
        <w:t xml:space="preserve"> a megelőlegezett támogatás teljes </w:t>
      </w:r>
      <w:r w:rsidRPr="003441C6">
        <w:lastRenderedPageBreak/>
        <w:t xml:space="preserve">összegét, amennyiben alacsonyabb összegű támogatásban részesül, úgy a különbözet összegét köteles az Önkormányzat számára haladéktalanul visszafizetni.” </w:t>
      </w:r>
    </w:p>
    <w:p w:rsidR="0081709B" w:rsidRPr="003441C6" w:rsidRDefault="0081709B" w:rsidP="003441C6">
      <w:pPr>
        <w:jc w:val="both"/>
      </w:pPr>
    </w:p>
    <w:p w:rsidR="0081709B" w:rsidRPr="003441C6" w:rsidRDefault="0081709B" w:rsidP="003441C6">
      <w:pPr>
        <w:jc w:val="center"/>
        <w:rPr>
          <w:b/>
        </w:rPr>
      </w:pPr>
      <w:r w:rsidRPr="003441C6">
        <w:rPr>
          <w:b/>
        </w:rPr>
        <w:t>2.§</w:t>
      </w:r>
    </w:p>
    <w:p w:rsidR="0081709B" w:rsidRPr="003441C6" w:rsidRDefault="0081709B" w:rsidP="003441C6">
      <w:pPr>
        <w:jc w:val="both"/>
      </w:pPr>
    </w:p>
    <w:p w:rsidR="0081709B" w:rsidRPr="003441C6" w:rsidRDefault="0081709B" w:rsidP="003441C6">
      <w:pPr>
        <w:jc w:val="both"/>
      </w:pPr>
      <w:r w:rsidRPr="003441C6">
        <w:t>Jelen rendelet a kihirdetése napján</w:t>
      </w:r>
      <w:r w:rsidR="003441C6" w:rsidRPr="003441C6">
        <w:t>, 10:00 perckor</w:t>
      </w:r>
      <w:r w:rsidRPr="003441C6">
        <w:t xml:space="preserve"> lép hatályba és a hatálybalépését követő napon hatályát veszti. </w:t>
      </w:r>
    </w:p>
    <w:p w:rsidR="0081709B" w:rsidRPr="003441C6" w:rsidRDefault="0081709B" w:rsidP="003441C6">
      <w:pPr>
        <w:jc w:val="both"/>
      </w:pPr>
    </w:p>
    <w:p w:rsidR="00D74626" w:rsidRPr="003441C6" w:rsidRDefault="00D74626" w:rsidP="003441C6">
      <w:pPr>
        <w:spacing w:after="100" w:afterAutospacing="1" w:line="276" w:lineRule="auto"/>
        <w:jc w:val="both"/>
      </w:pPr>
    </w:p>
    <w:p w:rsidR="00D74626" w:rsidRPr="00A74A76" w:rsidRDefault="00D74626" w:rsidP="00D74626">
      <w:pPr>
        <w:tabs>
          <w:tab w:val="left" w:pos="851"/>
          <w:tab w:val="left" w:pos="5954"/>
        </w:tabs>
        <w:spacing w:line="276" w:lineRule="auto"/>
        <w:jc w:val="both"/>
        <w:rPr>
          <w:b/>
        </w:rPr>
      </w:pPr>
      <w:r w:rsidRPr="00A74A76">
        <w:rPr>
          <w:b/>
        </w:rPr>
        <w:tab/>
      </w:r>
      <w:r>
        <w:rPr>
          <w:b/>
        </w:rPr>
        <w:t>Kovács Gábor</w:t>
      </w:r>
      <w:r w:rsidRPr="00A74A76">
        <w:rPr>
          <w:b/>
        </w:rPr>
        <w:tab/>
        <w:t>dr. Tóth Tünde</w:t>
      </w:r>
    </w:p>
    <w:p w:rsidR="00D74626" w:rsidRDefault="00D74626" w:rsidP="00D74626">
      <w:pPr>
        <w:tabs>
          <w:tab w:val="left" w:pos="851"/>
          <w:tab w:val="left" w:pos="6379"/>
        </w:tabs>
        <w:spacing w:after="100" w:afterAutospacing="1" w:line="276" w:lineRule="auto"/>
        <w:jc w:val="both"/>
      </w:pPr>
      <w:r>
        <w:tab/>
        <w:t xml:space="preserve">  </w:t>
      </w:r>
      <w:proofErr w:type="gramStart"/>
      <w:r>
        <w:t>polgármester</w:t>
      </w:r>
      <w:proofErr w:type="gramEnd"/>
      <w:r>
        <w:tab/>
        <w:t>jegyző</w:t>
      </w:r>
    </w:p>
    <w:p w:rsidR="00D74626" w:rsidRDefault="00D74626" w:rsidP="00D74626">
      <w:pPr>
        <w:tabs>
          <w:tab w:val="left" w:pos="851"/>
          <w:tab w:val="left" w:pos="6379"/>
        </w:tabs>
        <w:spacing w:after="100" w:afterAutospacing="1" w:line="276" w:lineRule="auto"/>
        <w:jc w:val="both"/>
      </w:pPr>
    </w:p>
    <w:p w:rsidR="00D74626" w:rsidRPr="000E29D1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  <w:rPr>
          <w:b/>
        </w:rPr>
      </w:pPr>
      <w:r w:rsidRPr="000E29D1">
        <w:rPr>
          <w:b/>
        </w:rPr>
        <w:t>KIHIRDETÉSI ZÁRADÉK</w:t>
      </w:r>
    </w:p>
    <w:p w:rsidR="00D74626" w:rsidRDefault="00D74626" w:rsidP="00D74626">
      <w:pPr>
        <w:tabs>
          <w:tab w:val="left" w:pos="851"/>
          <w:tab w:val="left" w:pos="6379"/>
        </w:tabs>
        <w:spacing w:after="100" w:afterAutospacing="1" w:line="276" w:lineRule="auto"/>
        <w:jc w:val="both"/>
      </w:pPr>
      <w:r>
        <w:t>A rendelet kihirdetése megtörtént.</w:t>
      </w: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  <w:r>
        <w:t>Lébény, 2015.</w:t>
      </w:r>
      <w:r>
        <w:t xml:space="preserve"> február 27. </w:t>
      </w:r>
      <w:r w:rsidR="003441C6">
        <w:t>08:00.</w:t>
      </w: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  <w:r>
        <w:tab/>
      </w:r>
      <w:r>
        <w:tab/>
      </w:r>
      <w:proofErr w:type="gramStart"/>
      <w:r>
        <w:t>dr.</w:t>
      </w:r>
      <w:proofErr w:type="gramEnd"/>
      <w:r>
        <w:t xml:space="preserve"> Tóth Tünde</w:t>
      </w: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  <w:r>
        <w:tab/>
      </w:r>
      <w:r>
        <w:tab/>
        <w:t xml:space="preserve">       </w:t>
      </w:r>
      <w:proofErr w:type="gramStart"/>
      <w:r>
        <w:t>jegyző</w:t>
      </w:r>
      <w:proofErr w:type="gramEnd"/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</w:pPr>
    </w:p>
    <w:p w:rsidR="00D74626" w:rsidRDefault="00D74626" w:rsidP="00D74626">
      <w:pPr>
        <w:tabs>
          <w:tab w:val="left" w:pos="851"/>
          <w:tab w:val="left" w:pos="6379"/>
        </w:tabs>
        <w:spacing w:after="120" w:line="276" w:lineRule="auto"/>
        <w:jc w:val="both"/>
        <w:rPr>
          <w:b/>
        </w:rPr>
      </w:pPr>
    </w:p>
    <w:p w:rsidR="0081709B" w:rsidRPr="00D07737" w:rsidRDefault="0081709B" w:rsidP="0081709B">
      <w:pPr>
        <w:rPr>
          <w:b/>
        </w:rPr>
      </w:pPr>
      <w:bookmarkStart w:id="0" w:name="_GoBack"/>
      <w:bookmarkEnd w:id="0"/>
    </w:p>
    <w:sectPr w:rsidR="0081709B" w:rsidRPr="00D07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F4426"/>
    <w:multiLevelType w:val="hybridMultilevel"/>
    <w:tmpl w:val="E13445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54"/>
    <w:rsid w:val="00240074"/>
    <w:rsid w:val="003441C6"/>
    <w:rsid w:val="00705B00"/>
    <w:rsid w:val="00712A78"/>
    <w:rsid w:val="00734401"/>
    <w:rsid w:val="0081709B"/>
    <w:rsid w:val="008B4F54"/>
    <w:rsid w:val="009054AD"/>
    <w:rsid w:val="00973F18"/>
    <w:rsid w:val="00AE3F5E"/>
    <w:rsid w:val="00BE2702"/>
    <w:rsid w:val="00BE2CA4"/>
    <w:rsid w:val="00D07737"/>
    <w:rsid w:val="00D74626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4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B4F54"/>
    <w:pPr>
      <w:ind w:left="720"/>
      <w:contextualSpacing/>
    </w:pPr>
  </w:style>
  <w:style w:type="paragraph" w:styleId="Cm">
    <w:name w:val="Title"/>
    <w:basedOn w:val="Norml"/>
    <w:link w:val="CmChar"/>
    <w:qFormat/>
    <w:rsid w:val="008B4F54"/>
    <w:pPr>
      <w:spacing w:line="300" w:lineRule="exact"/>
      <w:jc w:val="center"/>
    </w:pPr>
    <w:rPr>
      <w:b/>
      <w:sz w:val="26"/>
    </w:rPr>
  </w:style>
  <w:style w:type="character" w:customStyle="1" w:styleId="CmChar">
    <w:name w:val="Cím Char"/>
    <w:basedOn w:val="Bekezdsalapbettpusa"/>
    <w:link w:val="Cm"/>
    <w:rsid w:val="008B4F54"/>
    <w:rPr>
      <w:rFonts w:ascii="Times New Roman" w:eastAsia="Times New Roman" w:hAnsi="Times New Roman" w:cs="Times New Roman"/>
      <w:b/>
      <w:sz w:val="26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4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B4F54"/>
    <w:pPr>
      <w:ind w:left="720"/>
      <w:contextualSpacing/>
    </w:pPr>
  </w:style>
  <w:style w:type="paragraph" w:styleId="Cm">
    <w:name w:val="Title"/>
    <w:basedOn w:val="Norml"/>
    <w:link w:val="CmChar"/>
    <w:qFormat/>
    <w:rsid w:val="008B4F54"/>
    <w:pPr>
      <w:spacing w:line="300" w:lineRule="exact"/>
      <w:jc w:val="center"/>
    </w:pPr>
    <w:rPr>
      <w:b/>
      <w:sz w:val="26"/>
    </w:rPr>
  </w:style>
  <w:style w:type="character" w:customStyle="1" w:styleId="CmChar">
    <w:name w:val="Cím Char"/>
    <w:basedOn w:val="Bekezdsalapbettpusa"/>
    <w:link w:val="Cm"/>
    <w:rsid w:val="008B4F54"/>
    <w:rPr>
      <w:rFonts w:ascii="Times New Roman" w:eastAsia="Times New Roman" w:hAnsi="Times New Roman" w:cs="Times New Roman"/>
      <w:b/>
      <w:sz w:val="26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302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4</cp:revision>
  <dcterms:created xsi:type="dcterms:W3CDTF">2015-02-26T14:06:00Z</dcterms:created>
  <dcterms:modified xsi:type="dcterms:W3CDTF">2015-02-27T05:09:00Z</dcterms:modified>
</cp:coreProperties>
</file>