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57B0" w:rsidRPr="002457B0" w:rsidRDefault="002457B0" w:rsidP="002457B0">
      <w:pPr>
        <w:autoSpaceDE w:val="0"/>
        <w:autoSpaceDN w:val="0"/>
        <w:adjustRightInd w:val="0"/>
        <w:spacing w:before="240" w:after="24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457B0">
        <w:rPr>
          <w:rFonts w:ascii="Times New Roman" w:hAnsi="Times New Roman" w:cs="Times New Roman"/>
          <w:b/>
          <w:bCs/>
          <w:i/>
          <w:iCs/>
          <w:sz w:val="28"/>
          <w:szCs w:val="28"/>
        </w:rPr>
        <w:t>A helyi önkormányzatok általános működésének és ágazati feladatainak támogatása</w:t>
      </w:r>
    </w:p>
    <w:p w:rsidR="002457B0" w:rsidRPr="002457B0" w:rsidRDefault="002457B0" w:rsidP="002457B0">
      <w:pPr>
        <w:autoSpaceDE w:val="0"/>
        <w:autoSpaceDN w:val="0"/>
        <w:adjustRightInd w:val="0"/>
        <w:spacing w:before="240" w:after="24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457B0">
        <w:rPr>
          <w:rFonts w:ascii="Times New Roman" w:hAnsi="Times New Roman" w:cs="Times New Roman"/>
          <w:sz w:val="28"/>
          <w:szCs w:val="28"/>
        </w:rPr>
        <w:t xml:space="preserve">I. </w:t>
      </w:r>
      <w:proofErr w:type="gramStart"/>
      <w:r w:rsidRPr="002457B0">
        <w:rPr>
          <w:rFonts w:ascii="Times New Roman" w:hAnsi="Times New Roman" w:cs="Times New Roman"/>
          <w:sz w:val="28"/>
          <w:szCs w:val="28"/>
        </w:rPr>
        <w:t>A</w:t>
      </w:r>
      <w:proofErr w:type="gramEnd"/>
      <w:r w:rsidRPr="002457B0">
        <w:rPr>
          <w:rFonts w:ascii="Times New Roman" w:hAnsi="Times New Roman" w:cs="Times New Roman"/>
          <w:sz w:val="28"/>
          <w:szCs w:val="28"/>
        </w:rPr>
        <w:t xml:space="preserve"> HELYI ÖNKORMÁNYZATOK MŰKÖDÉSÉNEK ÁLTALÁNOS TÁMOGATÁSA</w:t>
      </w:r>
    </w:p>
    <w:p w:rsidR="002457B0" w:rsidRPr="002457B0" w:rsidRDefault="002457B0" w:rsidP="002457B0">
      <w:pPr>
        <w:autoSpaceDE w:val="0"/>
        <w:autoSpaceDN w:val="0"/>
        <w:adjustRightInd w:val="0"/>
        <w:spacing w:before="240" w:after="24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457B0">
        <w:rPr>
          <w:rFonts w:ascii="Times New Roman" w:hAnsi="Times New Roman" w:cs="Times New Roman"/>
          <w:b/>
          <w:bCs/>
          <w:sz w:val="28"/>
          <w:szCs w:val="28"/>
        </w:rPr>
        <w:t>1. A települési önkormányzatok működésének támogatása</w:t>
      </w:r>
    </w:p>
    <w:p w:rsidR="002457B0" w:rsidRPr="002457B0" w:rsidRDefault="002457B0" w:rsidP="002457B0">
      <w:pPr>
        <w:autoSpaceDE w:val="0"/>
        <w:autoSpaceDN w:val="0"/>
        <w:adjustRightInd w:val="0"/>
        <w:spacing w:after="240" w:line="240" w:lineRule="auto"/>
        <w:ind w:firstLine="204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457B0">
        <w:rPr>
          <w:rFonts w:ascii="Times New Roman" w:hAnsi="Times New Roman" w:cs="Times New Roman"/>
          <w:i/>
          <w:iCs/>
          <w:sz w:val="24"/>
          <w:szCs w:val="24"/>
        </w:rPr>
        <w:t>a</w:t>
      </w:r>
      <w:proofErr w:type="gramEnd"/>
      <w:r w:rsidRPr="002457B0">
        <w:rPr>
          <w:rFonts w:ascii="Times New Roman" w:hAnsi="Times New Roman" w:cs="Times New Roman"/>
          <w:i/>
          <w:iCs/>
          <w:sz w:val="24"/>
          <w:szCs w:val="24"/>
        </w:rPr>
        <w:t>) Önkormányzati hivatal működésének támogatása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80"/>
        <w:gridCol w:w="4688"/>
      </w:tblGrid>
      <w:tr w:rsidR="002457B0" w:rsidRPr="002457B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580" w:type="dxa"/>
            <w:tcBorders>
              <w:top w:val="nil"/>
              <w:left w:val="nil"/>
              <w:bottom w:val="nil"/>
              <w:right w:val="nil"/>
            </w:tcBorders>
          </w:tcPr>
          <w:p w:rsidR="002457B0" w:rsidRPr="002457B0" w:rsidRDefault="002457B0" w:rsidP="002457B0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rPr>
                <w:rFonts w:ascii="Times New Roman" w:hAnsi="Times New Roman" w:cs="Times New Roman"/>
                <w:sz w:val="20"/>
                <w:szCs w:val="20"/>
              </w:rPr>
            </w:pPr>
            <w:r w:rsidRPr="002457B0">
              <w:rPr>
                <w:rFonts w:ascii="Times New Roman" w:hAnsi="Times New Roman" w:cs="Times New Roman"/>
                <w:sz w:val="20"/>
                <w:szCs w:val="20"/>
              </w:rPr>
              <w:t xml:space="preserve"> FAJLAGOS ÖSSZEG:</w:t>
            </w:r>
          </w:p>
        </w:tc>
        <w:tc>
          <w:tcPr>
            <w:tcW w:w="4688" w:type="dxa"/>
            <w:tcBorders>
              <w:top w:val="nil"/>
              <w:left w:val="nil"/>
              <w:bottom w:val="nil"/>
              <w:right w:val="nil"/>
            </w:tcBorders>
          </w:tcPr>
          <w:p w:rsidR="002457B0" w:rsidRPr="002457B0" w:rsidRDefault="002457B0" w:rsidP="002457B0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rPr>
                <w:rFonts w:ascii="Times New Roman" w:hAnsi="Times New Roman" w:cs="Times New Roman"/>
                <w:sz w:val="20"/>
                <w:szCs w:val="20"/>
              </w:rPr>
            </w:pPr>
            <w:r w:rsidRPr="002457B0">
              <w:rPr>
                <w:rFonts w:ascii="Times New Roman" w:hAnsi="Times New Roman" w:cs="Times New Roman"/>
                <w:sz w:val="20"/>
                <w:szCs w:val="20"/>
              </w:rPr>
              <w:t xml:space="preserve"> 4 580 000 forint/fő</w:t>
            </w:r>
          </w:p>
        </w:tc>
      </w:tr>
    </w:tbl>
    <w:p w:rsidR="002457B0" w:rsidRPr="002457B0" w:rsidRDefault="002457B0" w:rsidP="002457B0">
      <w:pPr>
        <w:autoSpaceDE w:val="0"/>
        <w:autoSpaceDN w:val="0"/>
        <w:adjustRightInd w:val="0"/>
        <w:spacing w:before="240" w:after="0" w:line="240" w:lineRule="auto"/>
        <w:ind w:firstLine="204"/>
        <w:jc w:val="both"/>
        <w:rPr>
          <w:rFonts w:ascii="Times New Roman" w:hAnsi="Times New Roman" w:cs="Times New Roman"/>
          <w:sz w:val="24"/>
          <w:szCs w:val="24"/>
        </w:rPr>
      </w:pPr>
      <w:r w:rsidRPr="002457B0">
        <w:rPr>
          <w:rFonts w:ascii="Times New Roman" w:hAnsi="Times New Roman" w:cs="Times New Roman"/>
          <w:sz w:val="24"/>
          <w:szCs w:val="24"/>
        </w:rPr>
        <w:t xml:space="preserve">A központi költségvetés támogatást biztosít az önkormányzati hivatal működési kiadásaihoz a Magyarország helyi önkormányzatairól szóló 2011. évi CLXXXIX. törvény (a továbbiakban: </w:t>
      </w:r>
      <w:proofErr w:type="spellStart"/>
      <w:r w:rsidRPr="002457B0">
        <w:rPr>
          <w:rFonts w:ascii="Times New Roman" w:hAnsi="Times New Roman" w:cs="Times New Roman"/>
          <w:sz w:val="24"/>
          <w:szCs w:val="24"/>
        </w:rPr>
        <w:t>Mötv</w:t>
      </w:r>
      <w:proofErr w:type="spellEnd"/>
      <w:r w:rsidRPr="002457B0">
        <w:rPr>
          <w:rFonts w:ascii="Times New Roman" w:hAnsi="Times New Roman" w:cs="Times New Roman"/>
          <w:sz w:val="24"/>
          <w:szCs w:val="24"/>
        </w:rPr>
        <w:t>.) szerint 2014. január 1-jén működő hivatali struktúrának megfelelően. Amennyiben az általános önkormányzati választásokat követően vagy bírósági döntés alapján év közben változik a közös hivatali struktúra, azt az érintett székhely önkormányzatok egymás között pénzeszközátadással rendezik.</w:t>
      </w:r>
    </w:p>
    <w:p w:rsidR="002457B0" w:rsidRPr="002457B0" w:rsidRDefault="002457B0" w:rsidP="002457B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sz w:val="24"/>
          <w:szCs w:val="24"/>
        </w:rPr>
      </w:pPr>
      <w:r w:rsidRPr="002457B0">
        <w:rPr>
          <w:rFonts w:ascii="Times New Roman" w:hAnsi="Times New Roman" w:cs="Times New Roman"/>
          <w:sz w:val="24"/>
          <w:szCs w:val="24"/>
        </w:rPr>
        <w:t>A támogatás meghatározása az elismert hivatali létszám alapján a személyi és dologi kiadások elismert átlagos költségei figyelembevételével történik. Közös önkormányzati hivatal esetében a támogatásra a székhely önkormányzat jogosult.</w:t>
      </w:r>
    </w:p>
    <w:p w:rsidR="002457B0" w:rsidRPr="002457B0" w:rsidRDefault="002457B0" w:rsidP="002457B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sz w:val="24"/>
          <w:szCs w:val="24"/>
        </w:rPr>
      </w:pPr>
      <w:r w:rsidRPr="002457B0">
        <w:rPr>
          <w:rFonts w:ascii="Times New Roman" w:hAnsi="Times New Roman" w:cs="Times New Roman"/>
          <w:sz w:val="24"/>
          <w:szCs w:val="24"/>
        </w:rPr>
        <w:t>Az elismert hivatali létszám a számított alaplétszám korrekciós tényezőkkel korrigált összege. Önálló polgármesteri hivatal esetében az elismert hivatali létszám megegyezik a számított alaplétszámmal. Budapest Főváros Önkormányzata esetében az elismert hivatali létszám 470 fő.</w:t>
      </w:r>
    </w:p>
    <w:p w:rsidR="002457B0" w:rsidRPr="002457B0" w:rsidRDefault="002457B0" w:rsidP="002457B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sz w:val="24"/>
          <w:szCs w:val="24"/>
        </w:rPr>
      </w:pPr>
      <w:r w:rsidRPr="002457B0">
        <w:rPr>
          <w:rFonts w:ascii="Times New Roman" w:hAnsi="Times New Roman" w:cs="Times New Roman"/>
          <w:sz w:val="24"/>
          <w:szCs w:val="24"/>
        </w:rPr>
        <w:t>A számított alaplétszám az alábbi képlet alapján határozható meg:</w:t>
      </w:r>
    </w:p>
    <w:p w:rsidR="002457B0" w:rsidRPr="002457B0" w:rsidRDefault="002457B0" w:rsidP="002457B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sz w:val="24"/>
          <w:szCs w:val="24"/>
        </w:rPr>
      </w:pPr>
      <w:r w:rsidRPr="002457B0">
        <w:rPr>
          <w:rFonts w:ascii="Times New Roman" w:hAnsi="Times New Roman" w:cs="Times New Roman"/>
          <w:sz w:val="24"/>
          <w:szCs w:val="24"/>
        </w:rPr>
        <w:t>SZAL = c + (ÖL - a)/(b - a) * (d - c), két tizedes jegyre kerekítve</w:t>
      </w:r>
    </w:p>
    <w:p w:rsidR="002457B0" w:rsidRPr="002457B0" w:rsidRDefault="002457B0" w:rsidP="002457B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457B0">
        <w:rPr>
          <w:rFonts w:ascii="Times New Roman" w:hAnsi="Times New Roman" w:cs="Times New Roman"/>
          <w:sz w:val="24"/>
          <w:szCs w:val="24"/>
        </w:rPr>
        <w:t>ahol</w:t>
      </w:r>
      <w:proofErr w:type="gramEnd"/>
      <w:r w:rsidRPr="002457B0">
        <w:rPr>
          <w:rFonts w:ascii="Times New Roman" w:hAnsi="Times New Roman" w:cs="Times New Roman"/>
          <w:sz w:val="24"/>
          <w:szCs w:val="24"/>
        </w:rPr>
        <w:t>:</w:t>
      </w:r>
    </w:p>
    <w:p w:rsidR="002457B0" w:rsidRPr="002457B0" w:rsidRDefault="002457B0" w:rsidP="002457B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sz w:val="24"/>
          <w:szCs w:val="24"/>
        </w:rPr>
      </w:pPr>
      <w:r w:rsidRPr="002457B0">
        <w:rPr>
          <w:rFonts w:ascii="Times New Roman" w:hAnsi="Times New Roman" w:cs="Times New Roman"/>
          <w:sz w:val="24"/>
          <w:szCs w:val="24"/>
        </w:rPr>
        <w:t>SZAL = számított alaplétszám,</w:t>
      </w:r>
    </w:p>
    <w:p w:rsidR="002457B0" w:rsidRPr="002457B0" w:rsidRDefault="002457B0" w:rsidP="002457B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sz w:val="24"/>
          <w:szCs w:val="24"/>
        </w:rPr>
      </w:pPr>
      <w:r w:rsidRPr="002457B0">
        <w:rPr>
          <w:rFonts w:ascii="Times New Roman" w:hAnsi="Times New Roman" w:cs="Times New Roman"/>
          <w:sz w:val="24"/>
          <w:szCs w:val="24"/>
        </w:rPr>
        <w:t xml:space="preserve">ÖL = az </w:t>
      </w:r>
      <w:proofErr w:type="gramStart"/>
      <w:r w:rsidRPr="002457B0">
        <w:rPr>
          <w:rFonts w:ascii="Times New Roman" w:hAnsi="Times New Roman" w:cs="Times New Roman"/>
          <w:sz w:val="24"/>
          <w:szCs w:val="24"/>
        </w:rPr>
        <w:t>önkormányzat(</w:t>
      </w:r>
      <w:proofErr w:type="gramEnd"/>
      <w:r w:rsidRPr="002457B0">
        <w:rPr>
          <w:rFonts w:ascii="Times New Roman" w:hAnsi="Times New Roman" w:cs="Times New Roman"/>
          <w:sz w:val="24"/>
          <w:szCs w:val="24"/>
        </w:rPr>
        <w:t>ok) lakosságszáma, amennyiben a közös hivatalt fenntartó önkormányzatok együttes lakosságszáma nem éri el a 2 000 főt, úgy 2 000 főként kell a számításkor figyelembe venni,</w:t>
      </w:r>
    </w:p>
    <w:p w:rsidR="002457B0" w:rsidRPr="002457B0" w:rsidRDefault="002457B0" w:rsidP="002457B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457B0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2457B0">
        <w:rPr>
          <w:rFonts w:ascii="Times New Roman" w:hAnsi="Times New Roman" w:cs="Times New Roman"/>
          <w:sz w:val="24"/>
          <w:szCs w:val="24"/>
        </w:rPr>
        <w:t xml:space="preserve"> = az elismert hivatali létszám a Kiegészítő szabályok 1. </w:t>
      </w:r>
      <w:proofErr w:type="spellStart"/>
      <w:r w:rsidRPr="002457B0">
        <w:rPr>
          <w:rFonts w:ascii="Times New Roman" w:hAnsi="Times New Roman" w:cs="Times New Roman"/>
          <w:i/>
          <w:iCs/>
          <w:sz w:val="24"/>
          <w:szCs w:val="24"/>
        </w:rPr>
        <w:t>ba</w:t>
      </w:r>
      <w:proofErr w:type="spellEnd"/>
      <w:r w:rsidRPr="002457B0">
        <w:rPr>
          <w:rFonts w:ascii="Times New Roman" w:hAnsi="Times New Roman" w:cs="Times New Roman"/>
          <w:i/>
          <w:iCs/>
          <w:sz w:val="24"/>
          <w:szCs w:val="24"/>
        </w:rPr>
        <w:t xml:space="preserve">) </w:t>
      </w:r>
      <w:r w:rsidRPr="002457B0">
        <w:rPr>
          <w:rFonts w:ascii="Times New Roman" w:hAnsi="Times New Roman" w:cs="Times New Roman"/>
          <w:sz w:val="24"/>
          <w:szCs w:val="24"/>
        </w:rPr>
        <w:t>alpontja alapján a település típusa szerint az adott lakosságszám-kategória alsó határa,</w:t>
      </w:r>
    </w:p>
    <w:p w:rsidR="002457B0" w:rsidRPr="002457B0" w:rsidRDefault="002457B0" w:rsidP="002457B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sz w:val="24"/>
          <w:szCs w:val="24"/>
        </w:rPr>
      </w:pPr>
      <w:r w:rsidRPr="002457B0">
        <w:rPr>
          <w:rFonts w:ascii="Times New Roman" w:hAnsi="Times New Roman" w:cs="Times New Roman"/>
          <w:sz w:val="24"/>
          <w:szCs w:val="24"/>
        </w:rPr>
        <w:t xml:space="preserve">b = az elismert hivatali létszám a Kiegészítő szabályok 1. </w:t>
      </w:r>
      <w:proofErr w:type="spellStart"/>
      <w:r w:rsidRPr="002457B0">
        <w:rPr>
          <w:rFonts w:ascii="Times New Roman" w:hAnsi="Times New Roman" w:cs="Times New Roman"/>
          <w:i/>
          <w:iCs/>
          <w:sz w:val="24"/>
          <w:szCs w:val="24"/>
        </w:rPr>
        <w:t>ba</w:t>
      </w:r>
      <w:proofErr w:type="spellEnd"/>
      <w:r w:rsidRPr="002457B0">
        <w:rPr>
          <w:rFonts w:ascii="Times New Roman" w:hAnsi="Times New Roman" w:cs="Times New Roman"/>
          <w:i/>
          <w:iCs/>
          <w:sz w:val="24"/>
          <w:szCs w:val="24"/>
        </w:rPr>
        <w:t xml:space="preserve">) </w:t>
      </w:r>
      <w:r w:rsidRPr="002457B0">
        <w:rPr>
          <w:rFonts w:ascii="Times New Roman" w:hAnsi="Times New Roman" w:cs="Times New Roman"/>
          <w:sz w:val="24"/>
          <w:szCs w:val="24"/>
        </w:rPr>
        <w:t>alpontja alapján a település típusa szerint az adott lakosságszám-kategória felső határa,</w:t>
      </w:r>
    </w:p>
    <w:p w:rsidR="002457B0" w:rsidRPr="002457B0" w:rsidRDefault="002457B0" w:rsidP="002457B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sz w:val="24"/>
          <w:szCs w:val="24"/>
        </w:rPr>
      </w:pPr>
      <w:r w:rsidRPr="002457B0">
        <w:rPr>
          <w:rFonts w:ascii="Times New Roman" w:hAnsi="Times New Roman" w:cs="Times New Roman"/>
          <w:sz w:val="24"/>
          <w:szCs w:val="24"/>
        </w:rPr>
        <w:t xml:space="preserve">c = az elismert hivatali létszám a Kiegészítő szabályok 1. </w:t>
      </w:r>
      <w:proofErr w:type="spellStart"/>
      <w:r w:rsidRPr="002457B0">
        <w:rPr>
          <w:rFonts w:ascii="Times New Roman" w:hAnsi="Times New Roman" w:cs="Times New Roman"/>
          <w:i/>
          <w:iCs/>
          <w:sz w:val="24"/>
          <w:szCs w:val="24"/>
        </w:rPr>
        <w:t>ba</w:t>
      </w:r>
      <w:proofErr w:type="spellEnd"/>
      <w:r w:rsidRPr="002457B0">
        <w:rPr>
          <w:rFonts w:ascii="Times New Roman" w:hAnsi="Times New Roman" w:cs="Times New Roman"/>
          <w:i/>
          <w:iCs/>
          <w:sz w:val="24"/>
          <w:szCs w:val="24"/>
        </w:rPr>
        <w:t xml:space="preserve">) </w:t>
      </w:r>
      <w:r w:rsidRPr="002457B0">
        <w:rPr>
          <w:rFonts w:ascii="Times New Roman" w:hAnsi="Times New Roman" w:cs="Times New Roman"/>
          <w:sz w:val="24"/>
          <w:szCs w:val="24"/>
        </w:rPr>
        <w:t>alpontja alapján a település típusa szerint az adott lakosságszám-kategóriához tartozó elismert köztisztviselői létszám minimuma,</w:t>
      </w:r>
    </w:p>
    <w:p w:rsidR="002457B0" w:rsidRPr="002457B0" w:rsidRDefault="002457B0" w:rsidP="002457B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sz w:val="24"/>
          <w:szCs w:val="24"/>
        </w:rPr>
      </w:pPr>
      <w:r w:rsidRPr="002457B0">
        <w:rPr>
          <w:rFonts w:ascii="Times New Roman" w:hAnsi="Times New Roman" w:cs="Times New Roman"/>
          <w:sz w:val="24"/>
          <w:szCs w:val="24"/>
        </w:rPr>
        <w:t xml:space="preserve">d = az elismert hivatali létszám a Kiegészítő szabályok 1. </w:t>
      </w:r>
      <w:proofErr w:type="spellStart"/>
      <w:r w:rsidRPr="002457B0">
        <w:rPr>
          <w:rFonts w:ascii="Times New Roman" w:hAnsi="Times New Roman" w:cs="Times New Roman"/>
          <w:i/>
          <w:iCs/>
          <w:sz w:val="24"/>
          <w:szCs w:val="24"/>
        </w:rPr>
        <w:t>ba</w:t>
      </w:r>
      <w:proofErr w:type="spellEnd"/>
      <w:r w:rsidRPr="002457B0">
        <w:rPr>
          <w:rFonts w:ascii="Times New Roman" w:hAnsi="Times New Roman" w:cs="Times New Roman"/>
          <w:i/>
          <w:iCs/>
          <w:sz w:val="24"/>
          <w:szCs w:val="24"/>
        </w:rPr>
        <w:t xml:space="preserve">) </w:t>
      </w:r>
      <w:r w:rsidRPr="002457B0">
        <w:rPr>
          <w:rFonts w:ascii="Times New Roman" w:hAnsi="Times New Roman" w:cs="Times New Roman"/>
          <w:sz w:val="24"/>
          <w:szCs w:val="24"/>
        </w:rPr>
        <w:t>alpontja alapján a település típusa szerint az adott lakosságszám-kategóriához tartozó elismert köztisztviselői létszám maximuma.</w:t>
      </w:r>
    </w:p>
    <w:p w:rsidR="002457B0" w:rsidRPr="002457B0" w:rsidRDefault="002457B0" w:rsidP="002457B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sz w:val="24"/>
          <w:szCs w:val="24"/>
        </w:rPr>
      </w:pPr>
      <w:r w:rsidRPr="002457B0">
        <w:rPr>
          <w:rFonts w:ascii="Times New Roman" w:hAnsi="Times New Roman" w:cs="Times New Roman"/>
          <w:sz w:val="24"/>
          <w:szCs w:val="24"/>
        </w:rPr>
        <w:t>A közös hivatal esetében az elismert hivatali létszám a korrekciós tényezők figyelembevételével a következő képlet alapján határozható meg:</w:t>
      </w:r>
    </w:p>
    <w:p w:rsidR="002457B0" w:rsidRPr="002457B0" w:rsidRDefault="002457B0" w:rsidP="002457B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sz w:val="24"/>
          <w:szCs w:val="24"/>
        </w:rPr>
      </w:pPr>
      <w:r w:rsidRPr="002457B0">
        <w:rPr>
          <w:rFonts w:ascii="Times New Roman" w:hAnsi="Times New Roman" w:cs="Times New Roman"/>
          <w:sz w:val="24"/>
          <w:szCs w:val="24"/>
        </w:rPr>
        <w:t xml:space="preserve">EHL = SZAL * (1 + </w:t>
      </w:r>
      <w:proofErr w:type="spellStart"/>
      <w:r w:rsidRPr="002457B0">
        <w:rPr>
          <w:rFonts w:ascii="Times New Roman" w:hAnsi="Times New Roman" w:cs="Times New Roman"/>
          <w:sz w:val="24"/>
          <w:szCs w:val="24"/>
        </w:rPr>
        <w:t>Ka</w:t>
      </w:r>
      <w:proofErr w:type="spellEnd"/>
      <w:r w:rsidRPr="002457B0">
        <w:rPr>
          <w:rFonts w:ascii="Times New Roman" w:hAnsi="Times New Roman" w:cs="Times New Roman"/>
          <w:sz w:val="24"/>
          <w:szCs w:val="24"/>
        </w:rPr>
        <w:t xml:space="preserve"> + </w:t>
      </w:r>
      <w:proofErr w:type="spellStart"/>
      <w:r w:rsidRPr="002457B0">
        <w:rPr>
          <w:rFonts w:ascii="Times New Roman" w:hAnsi="Times New Roman" w:cs="Times New Roman"/>
          <w:sz w:val="24"/>
          <w:szCs w:val="24"/>
        </w:rPr>
        <w:t>Kb</w:t>
      </w:r>
      <w:proofErr w:type="spellEnd"/>
      <w:r w:rsidRPr="002457B0">
        <w:rPr>
          <w:rFonts w:ascii="Times New Roman" w:hAnsi="Times New Roman" w:cs="Times New Roman"/>
          <w:sz w:val="24"/>
          <w:szCs w:val="24"/>
        </w:rPr>
        <w:t xml:space="preserve"> + </w:t>
      </w:r>
      <w:proofErr w:type="spellStart"/>
      <w:r w:rsidRPr="002457B0">
        <w:rPr>
          <w:rFonts w:ascii="Times New Roman" w:hAnsi="Times New Roman" w:cs="Times New Roman"/>
          <w:sz w:val="24"/>
          <w:szCs w:val="24"/>
        </w:rPr>
        <w:t>Kc</w:t>
      </w:r>
      <w:proofErr w:type="spellEnd"/>
      <w:r w:rsidRPr="002457B0">
        <w:rPr>
          <w:rFonts w:ascii="Times New Roman" w:hAnsi="Times New Roman" w:cs="Times New Roman"/>
          <w:sz w:val="24"/>
          <w:szCs w:val="24"/>
        </w:rPr>
        <w:t>), két tizedes jegyre kerekítve</w:t>
      </w:r>
    </w:p>
    <w:p w:rsidR="002457B0" w:rsidRPr="002457B0" w:rsidRDefault="002457B0" w:rsidP="002457B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457B0">
        <w:rPr>
          <w:rFonts w:ascii="Times New Roman" w:hAnsi="Times New Roman" w:cs="Times New Roman"/>
          <w:sz w:val="24"/>
          <w:szCs w:val="24"/>
        </w:rPr>
        <w:t>ahol</w:t>
      </w:r>
      <w:proofErr w:type="gramEnd"/>
      <w:r w:rsidRPr="002457B0">
        <w:rPr>
          <w:rFonts w:ascii="Times New Roman" w:hAnsi="Times New Roman" w:cs="Times New Roman"/>
          <w:sz w:val="24"/>
          <w:szCs w:val="24"/>
        </w:rPr>
        <w:t>:</w:t>
      </w:r>
    </w:p>
    <w:p w:rsidR="002457B0" w:rsidRPr="002457B0" w:rsidRDefault="002457B0" w:rsidP="002457B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sz w:val="24"/>
          <w:szCs w:val="24"/>
        </w:rPr>
      </w:pPr>
      <w:r w:rsidRPr="002457B0">
        <w:rPr>
          <w:rFonts w:ascii="Times New Roman" w:hAnsi="Times New Roman" w:cs="Times New Roman"/>
          <w:sz w:val="24"/>
          <w:szCs w:val="24"/>
        </w:rPr>
        <w:t>EHL = elismert hivatali létszám,</w:t>
      </w:r>
    </w:p>
    <w:p w:rsidR="002457B0" w:rsidRPr="002457B0" w:rsidRDefault="002457B0" w:rsidP="002457B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sz w:val="24"/>
          <w:szCs w:val="24"/>
        </w:rPr>
      </w:pPr>
      <w:r w:rsidRPr="002457B0">
        <w:rPr>
          <w:rFonts w:ascii="Times New Roman" w:hAnsi="Times New Roman" w:cs="Times New Roman"/>
          <w:sz w:val="24"/>
          <w:szCs w:val="24"/>
        </w:rPr>
        <w:t>SZAL = számított alaplétszám,</w:t>
      </w:r>
    </w:p>
    <w:p w:rsidR="002457B0" w:rsidRPr="002457B0" w:rsidRDefault="002457B0" w:rsidP="002457B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457B0">
        <w:rPr>
          <w:rFonts w:ascii="Times New Roman" w:hAnsi="Times New Roman" w:cs="Times New Roman"/>
          <w:sz w:val="24"/>
          <w:szCs w:val="24"/>
        </w:rPr>
        <w:t>Ka</w:t>
      </w:r>
      <w:proofErr w:type="spellEnd"/>
      <w:r w:rsidRPr="002457B0">
        <w:rPr>
          <w:rFonts w:ascii="Times New Roman" w:hAnsi="Times New Roman" w:cs="Times New Roman"/>
          <w:sz w:val="24"/>
          <w:szCs w:val="24"/>
        </w:rPr>
        <w:t xml:space="preserve"> = a Kiegészítő szabályok 1. </w:t>
      </w:r>
      <w:proofErr w:type="spellStart"/>
      <w:r w:rsidRPr="002457B0">
        <w:rPr>
          <w:rFonts w:ascii="Times New Roman" w:hAnsi="Times New Roman" w:cs="Times New Roman"/>
          <w:i/>
          <w:iCs/>
          <w:sz w:val="24"/>
          <w:szCs w:val="24"/>
        </w:rPr>
        <w:t>bba</w:t>
      </w:r>
      <w:proofErr w:type="spellEnd"/>
      <w:r w:rsidRPr="002457B0">
        <w:rPr>
          <w:rFonts w:ascii="Times New Roman" w:hAnsi="Times New Roman" w:cs="Times New Roman"/>
          <w:i/>
          <w:iCs/>
          <w:sz w:val="24"/>
          <w:szCs w:val="24"/>
        </w:rPr>
        <w:t xml:space="preserve">) </w:t>
      </w:r>
      <w:r w:rsidRPr="002457B0">
        <w:rPr>
          <w:rFonts w:ascii="Times New Roman" w:hAnsi="Times New Roman" w:cs="Times New Roman"/>
          <w:sz w:val="24"/>
          <w:szCs w:val="24"/>
        </w:rPr>
        <w:t>alpontja szerinti korrekciós tényező,</w:t>
      </w:r>
    </w:p>
    <w:p w:rsidR="002457B0" w:rsidRPr="002457B0" w:rsidRDefault="002457B0" w:rsidP="002457B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457B0">
        <w:rPr>
          <w:rFonts w:ascii="Times New Roman" w:hAnsi="Times New Roman" w:cs="Times New Roman"/>
          <w:sz w:val="24"/>
          <w:szCs w:val="24"/>
        </w:rPr>
        <w:lastRenderedPageBreak/>
        <w:t>Kb</w:t>
      </w:r>
      <w:proofErr w:type="spellEnd"/>
      <w:r w:rsidRPr="002457B0">
        <w:rPr>
          <w:rFonts w:ascii="Times New Roman" w:hAnsi="Times New Roman" w:cs="Times New Roman"/>
          <w:sz w:val="24"/>
          <w:szCs w:val="24"/>
        </w:rPr>
        <w:t xml:space="preserve"> = a Kiegészítő szabályok 1. </w:t>
      </w:r>
      <w:proofErr w:type="spellStart"/>
      <w:r w:rsidRPr="002457B0">
        <w:rPr>
          <w:rFonts w:ascii="Times New Roman" w:hAnsi="Times New Roman" w:cs="Times New Roman"/>
          <w:i/>
          <w:iCs/>
          <w:sz w:val="24"/>
          <w:szCs w:val="24"/>
        </w:rPr>
        <w:t>bbb</w:t>
      </w:r>
      <w:proofErr w:type="spellEnd"/>
      <w:r w:rsidRPr="002457B0">
        <w:rPr>
          <w:rFonts w:ascii="Times New Roman" w:hAnsi="Times New Roman" w:cs="Times New Roman"/>
          <w:i/>
          <w:iCs/>
          <w:sz w:val="24"/>
          <w:szCs w:val="24"/>
        </w:rPr>
        <w:t xml:space="preserve">) </w:t>
      </w:r>
      <w:r w:rsidRPr="002457B0">
        <w:rPr>
          <w:rFonts w:ascii="Times New Roman" w:hAnsi="Times New Roman" w:cs="Times New Roman"/>
          <w:sz w:val="24"/>
          <w:szCs w:val="24"/>
        </w:rPr>
        <w:t>alpontja szerinti korrekciós tényező,</w:t>
      </w:r>
    </w:p>
    <w:p w:rsidR="002457B0" w:rsidRPr="002457B0" w:rsidRDefault="002457B0" w:rsidP="002457B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457B0">
        <w:rPr>
          <w:rFonts w:ascii="Times New Roman" w:hAnsi="Times New Roman" w:cs="Times New Roman"/>
          <w:sz w:val="24"/>
          <w:szCs w:val="24"/>
        </w:rPr>
        <w:t>Kc</w:t>
      </w:r>
      <w:proofErr w:type="spellEnd"/>
      <w:r w:rsidRPr="002457B0">
        <w:rPr>
          <w:rFonts w:ascii="Times New Roman" w:hAnsi="Times New Roman" w:cs="Times New Roman"/>
          <w:sz w:val="24"/>
          <w:szCs w:val="24"/>
        </w:rPr>
        <w:t xml:space="preserve"> = a Kiegészítő szabályok 1. </w:t>
      </w:r>
      <w:proofErr w:type="spellStart"/>
      <w:r w:rsidRPr="002457B0">
        <w:rPr>
          <w:rFonts w:ascii="Times New Roman" w:hAnsi="Times New Roman" w:cs="Times New Roman"/>
          <w:i/>
          <w:iCs/>
          <w:sz w:val="24"/>
          <w:szCs w:val="24"/>
        </w:rPr>
        <w:t>bbc</w:t>
      </w:r>
      <w:proofErr w:type="spellEnd"/>
      <w:r w:rsidRPr="002457B0">
        <w:rPr>
          <w:rFonts w:ascii="Times New Roman" w:hAnsi="Times New Roman" w:cs="Times New Roman"/>
          <w:i/>
          <w:iCs/>
          <w:sz w:val="24"/>
          <w:szCs w:val="24"/>
        </w:rPr>
        <w:t xml:space="preserve">) </w:t>
      </w:r>
      <w:r w:rsidRPr="002457B0">
        <w:rPr>
          <w:rFonts w:ascii="Times New Roman" w:hAnsi="Times New Roman" w:cs="Times New Roman"/>
          <w:sz w:val="24"/>
          <w:szCs w:val="24"/>
        </w:rPr>
        <w:t>alpontja szerinti korrekciós tényező.</w:t>
      </w:r>
    </w:p>
    <w:p w:rsidR="002457B0" w:rsidRPr="002457B0" w:rsidRDefault="002457B0" w:rsidP="002457B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sz w:val="24"/>
          <w:szCs w:val="24"/>
        </w:rPr>
      </w:pPr>
      <w:r w:rsidRPr="002457B0">
        <w:rPr>
          <w:rFonts w:ascii="Times New Roman" w:hAnsi="Times New Roman" w:cs="Times New Roman"/>
          <w:sz w:val="24"/>
          <w:szCs w:val="24"/>
        </w:rPr>
        <w:t>A közös hivatal esetében a közös hivatalt alkotó nyolcadik és minden további település után, az elismert hivatali létszám településenként 1 fővel nő. A járási székhely önkormányzat, illetve az 5 000 fő lakosságszám feletti község, nagyközség önkormányzata esetében az elismert hivatali létszám 2 fővel emelkedik függetlenül attól, hogy önállóan vagy közös hivatal útján gondoskodik a hivatali feladatok ellátásáról.</w:t>
      </w:r>
    </w:p>
    <w:p w:rsidR="002457B0" w:rsidRPr="002457B0" w:rsidRDefault="002457B0" w:rsidP="002457B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sz w:val="24"/>
          <w:szCs w:val="24"/>
        </w:rPr>
      </w:pPr>
      <w:r w:rsidRPr="002457B0">
        <w:rPr>
          <w:rFonts w:ascii="Times New Roman" w:hAnsi="Times New Roman" w:cs="Times New Roman"/>
          <w:i/>
          <w:iCs/>
          <w:sz w:val="24"/>
          <w:szCs w:val="24"/>
        </w:rPr>
        <w:t>b) Település-üzemeltetéshez kapcsolódó feladatellátás támogatása</w:t>
      </w:r>
    </w:p>
    <w:p w:rsidR="002457B0" w:rsidRPr="002457B0" w:rsidRDefault="002457B0" w:rsidP="002457B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sz w:val="24"/>
          <w:szCs w:val="24"/>
        </w:rPr>
      </w:pPr>
      <w:r w:rsidRPr="002457B0">
        <w:rPr>
          <w:rFonts w:ascii="Times New Roman" w:hAnsi="Times New Roman" w:cs="Times New Roman"/>
          <w:sz w:val="24"/>
          <w:szCs w:val="24"/>
        </w:rPr>
        <w:t>A települési önkormányzatok település-üzemeltetési feladataik ellátásához az alábbi jogcímek alapján részesülnek támogatásban.</w:t>
      </w:r>
    </w:p>
    <w:p w:rsidR="002457B0" w:rsidRPr="002457B0" w:rsidRDefault="002457B0" w:rsidP="002457B0">
      <w:pPr>
        <w:autoSpaceDE w:val="0"/>
        <w:autoSpaceDN w:val="0"/>
        <w:adjustRightInd w:val="0"/>
        <w:spacing w:after="240" w:line="240" w:lineRule="auto"/>
        <w:ind w:firstLine="204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457B0">
        <w:rPr>
          <w:rFonts w:ascii="Times New Roman" w:hAnsi="Times New Roman" w:cs="Times New Roman"/>
          <w:i/>
          <w:iCs/>
          <w:sz w:val="24"/>
          <w:szCs w:val="24"/>
        </w:rPr>
        <w:t>ba</w:t>
      </w:r>
      <w:proofErr w:type="spellEnd"/>
      <w:r w:rsidRPr="002457B0">
        <w:rPr>
          <w:rFonts w:ascii="Times New Roman" w:hAnsi="Times New Roman" w:cs="Times New Roman"/>
          <w:i/>
          <w:iCs/>
          <w:sz w:val="24"/>
          <w:szCs w:val="24"/>
        </w:rPr>
        <w:t xml:space="preserve">) </w:t>
      </w:r>
      <w:proofErr w:type="gramStart"/>
      <w:r w:rsidRPr="002457B0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2457B0">
        <w:rPr>
          <w:rFonts w:ascii="Times New Roman" w:hAnsi="Times New Roman" w:cs="Times New Roman"/>
          <w:sz w:val="24"/>
          <w:szCs w:val="24"/>
        </w:rPr>
        <w:t xml:space="preserve"> zöldterület-gazdálkodással kapcsolatos feladatok ellátásának támogatása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80"/>
        <w:gridCol w:w="4688"/>
      </w:tblGrid>
      <w:tr w:rsidR="002457B0" w:rsidRPr="002457B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580" w:type="dxa"/>
            <w:tcBorders>
              <w:top w:val="nil"/>
              <w:left w:val="nil"/>
              <w:bottom w:val="nil"/>
              <w:right w:val="nil"/>
            </w:tcBorders>
          </w:tcPr>
          <w:p w:rsidR="002457B0" w:rsidRPr="002457B0" w:rsidRDefault="002457B0" w:rsidP="002457B0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rPr>
                <w:rFonts w:ascii="Times New Roman" w:hAnsi="Times New Roman" w:cs="Times New Roman"/>
                <w:sz w:val="20"/>
                <w:szCs w:val="20"/>
              </w:rPr>
            </w:pPr>
            <w:r w:rsidRPr="002457B0">
              <w:rPr>
                <w:rFonts w:ascii="Times New Roman" w:hAnsi="Times New Roman" w:cs="Times New Roman"/>
                <w:sz w:val="20"/>
                <w:szCs w:val="20"/>
              </w:rPr>
              <w:t xml:space="preserve"> FAJLAGOS ÖSSZEG:</w:t>
            </w:r>
          </w:p>
        </w:tc>
        <w:tc>
          <w:tcPr>
            <w:tcW w:w="4688" w:type="dxa"/>
            <w:tcBorders>
              <w:top w:val="nil"/>
              <w:left w:val="nil"/>
              <w:bottom w:val="nil"/>
              <w:right w:val="nil"/>
            </w:tcBorders>
          </w:tcPr>
          <w:p w:rsidR="002457B0" w:rsidRPr="002457B0" w:rsidRDefault="002457B0" w:rsidP="002457B0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rPr>
                <w:rFonts w:ascii="Times New Roman" w:hAnsi="Times New Roman" w:cs="Times New Roman"/>
                <w:sz w:val="20"/>
                <w:szCs w:val="20"/>
              </w:rPr>
            </w:pPr>
            <w:r w:rsidRPr="002457B0">
              <w:rPr>
                <w:rFonts w:ascii="Times New Roman" w:hAnsi="Times New Roman" w:cs="Times New Roman"/>
                <w:sz w:val="20"/>
                <w:szCs w:val="20"/>
              </w:rPr>
              <w:t xml:space="preserve"> 22 300 forint/hektár</w:t>
            </w:r>
          </w:p>
        </w:tc>
      </w:tr>
    </w:tbl>
    <w:p w:rsidR="002457B0" w:rsidRPr="002457B0" w:rsidRDefault="002457B0" w:rsidP="002457B0">
      <w:pPr>
        <w:autoSpaceDE w:val="0"/>
        <w:autoSpaceDN w:val="0"/>
        <w:adjustRightInd w:val="0"/>
        <w:spacing w:before="240" w:after="0" w:line="240" w:lineRule="auto"/>
        <w:ind w:firstLine="204"/>
        <w:jc w:val="both"/>
        <w:rPr>
          <w:rFonts w:ascii="Times New Roman" w:hAnsi="Times New Roman" w:cs="Times New Roman"/>
          <w:sz w:val="24"/>
          <w:szCs w:val="24"/>
        </w:rPr>
      </w:pPr>
      <w:r w:rsidRPr="002457B0">
        <w:rPr>
          <w:rFonts w:ascii="Times New Roman" w:hAnsi="Times New Roman" w:cs="Times New Roman"/>
          <w:sz w:val="24"/>
          <w:szCs w:val="24"/>
        </w:rPr>
        <w:t xml:space="preserve">A támogatás a települési önkormányzatokat a zöldterületek, és az azokhoz kapcsolódó építmények kialakításához és fenntartásához kapcsolódóan a belterület nagysága alapján illeti meg. Budapest Főváros Önkormányzata e jogcímen 550 millió </w:t>
      </w:r>
      <w:proofErr w:type="gramStart"/>
      <w:r w:rsidRPr="002457B0">
        <w:rPr>
          <w:rFonts w:ascii="Times New Roman" w:hAnsi="Times New Roman" w:cs="Times New Roman"/>
          <w:sz w:val="24"/>
          <w:szCs w:val="24"/>
        </w:rPr>
        <w:t>forint támogatásra</w:t>
      </w:r>
      <w:proofErr w:type="gramEnd"/>
      <w:r w:rsidRPr="002457B0">
        <w:rPr>
          <w:rFonts w:ascii="Times New Roman" w:hAnsi="Times New Roman" w:cs="Times New Roman"/>
          <w:sz w:val="24"/>
          <w:szCs w:val="24"/>
        </w:rPr>
        <w:t xml:space="preserve"> jogosult.</w:t>
      </w:r>
    </w:p>
    <w:p w:rsidR="002457B0" w:rsidRPr="002457B0" w:rsidRDefault="002457B0" w:rsidP="002457B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sz w:val="24"/>
          <w:szCs w:val="24"/>
        </w:rPr>
      </w:pPr>
      <w:r w:rsidRPr="002457B0">
        <w:rPr>
          <w:rFonts w:ascii="Times New Roman" w:hAnsi="Times New Roman" w:cs="Times New Roman"/>
          <w:sz w:val="24"/>
          <w:szCs w:val="24"/>
        </w:rPr>
        <w:t>A belterületre vonatkozóan a Földmérési és Távérzékelési Intézet által a Magyar Közigazgatási Határadatbázisban nyilvántartott 2012. december 31-ei állapotnak megfelelő adatokat kell figyelembe venni.</w:t>
      </w:r>
    </w:p>
    <w:p w:rsidR="002457B0" w:rsidRPr="002457B0" w:rsidRDefault="002457B0" w:rsidP="002457B0">
      <w:pPr>
        <w:autoSpaceDE w:val="0"/>
        <w:autoSpaceDN w:val="0"/>
        <w:adjustRightInd w:val="0"/>
        <w:spacing w:before="240" w:after="0" w:line="240" w:lineRule="auto"/>
        <w:ind w:firstLine="204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457B0">
        <w:rPr>
          <w:rFonts w:ascii="Times New Roman" w:hAnsi="Times New Roman" w:cs="Times New Roman"/>
          <w:i/>
          <w:iCs/>
          <w:sz w:val="24"/>
          <w:szCs w:val="24"/>
        </w:rPr>
        <w:t>bb</w:t>
      </w:r>
      <w:proofErr w:type="spellEnd"/>
      <w:r w:rsidRPr="002457B0">
        <w:rPr>
          <w:rFonts w:ascii="Times New Roman" w:hAnsi="Times New Roman" w:cs="Times New Roman"/>
          <w:i/>
          <w:iCs/>
          <w:sz w:val="24"/>
          <w:szCs w:val="24"/>
        </w:rPr>
        <w:t xml:space="preserve">) </w:t>
      </w:r>
      <w:r w:rsidRPr="002457B0">
        <w:rPr>
          <w:rFonts w:ascii="Times New Roman" w:hAnsi="Times New Roman" w:cs="Times New Roman"/>
          <w:sz w:val="24"/>
          <w:szCs w:val="24"/>
        </w:rPr>
        <w:t>Közvilágítás fenntartásának támogatása</w:t>
      </w:r>
    </w:p>
    <w:p w:rsidR="002457B0" w:rsidRPr="002457B0" w:rsidRDefault="002457B0" w:rsidP="002457B0">
      <w:pPr>
        <w:autoSpaceDE w:val="0"/>
        <w:autoSpaceDN w:val="0"/>
        <w:adjustRightInd w:val="0"/>
        <w:spacing w:before="240" w:after="0" w:line="240" w:lineRule="auto"/>
        <w:ind w:firstLine="204"/>
        <w:jc w:val="both"/>
        <w:rPr>
          <w:rFonts w:ascii="Times New Roman" w:hAnsi="Times New Roman" w:cs="Times New Roman"/>
          <w:sz w:val="24"/>
          <w:szCs w:val="24"/>
        </w:rPr>
      </w:pPr>
      <w:r w:rsidRPr="002457B0">
        <w:rPr>
          <w:rFonts w:ascii="Times New Roman" w:hAnsi="Times New Roman" w:cs="Times New Roman"/>
          <w:sz w:val="24"/>
          <w:szCs w:val="24"/>
        </w:rPr>
        <w:t>A támogatás a települési önkormányzatokat a településen történő közvilágítás biztosításához kapcsolódóan illeti meg. A támogatás a településen kiépített kisfeszültségű hálózat kilométerben meghatározott hossza alapján történik, az alábbi a 2012. évi országosan összesített önkormányzati beszámolóban szereplő</w:t>
      </w:r>
    </w:p>
    <w:p w:rsidR="002457B0" w:rsidRPr="002457B0" w:rsidRDefault="002457B0" w:rsidP="002457B0">
      <w:pPr>
        <w:autoSpaceDE w:val="0"/>
        <w:autoSpaceDN w:val="0"/>
        <w:adjustRightInd w:val="0"/>
        <w:spacing w:before="240" w:after="0" w:line="240" w:lineRule="auto"/>
        <w:ind w:firstLine="204"/>
        <w:jc w:val="both"/>
        <w:rPr>
          <w:rFonts w:ascii="Times New Roman" w:hAnsi="Times New Roman" w:cs="Times New Roman"/>
          <w:sz w:val="24"/>
          <w:szCs w:val="24"/>
        </w:rPr>
      </w:pPr>
      <w:r w:rsidRPr="002457B0">
        <w:rPr>
          <w:rFonts w:ascii="Times New Roman" w:hAnsi="Times New Roman" w:cs="Times New Roman"/>
          <w:sz w:val="24"/>
          <w:szCs w:val="24"/>
        </w:rPr>
        <w:t>- a 8414021 Közvilágítás szakmai tevékenység (közfeladat) esetén,</w:t>
      </w:r>
    </w:p>
    <w:p w:rsidR="002457B0" w:rsidRPr="002457B0" w:rsidRDefault="002457B0" w:rsidP="002457B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sz w:val="24"/>
          <w:szCs w:val="24"/>
        </w:rPr>
      </w:pPr>
      <w:r w:rsidRPr="002457B0">
        <w:rPr>
          <w:rFonts w:ascii="Times New Roman" w:hAnsi="Times New Roman" w:cs="Times New Roman"/>
          <w:sz w:val="24"/>
          <w:szCs w:val="24"/>
        </w:rPr>
        <w:t xml:space="preserve">- a 8414022 Közvilágítás szabad kapacitás terhére végzett nem haszonszerzési célú </w:t>
      </w:r>
      <w:proofErr w:type="spellStart"/>
      <w:r w:rsidRPr="002457B0">
        <w:rPr>
          <w:rFonts w:ascii="Times New Roman" w:hAnsi="Times New Roman" w:cs="Times New Roman"/>
          <w:sz w:val="24"/>
          <w:szCs w:val="24"/>
        </w:rPr>
        <w:t>tev.esetén</w:t>
      </w:r>
      <w:proofErr w:type="spellEnd"/>
      <w:r w:rsidRPr="002457B0">
        <w:rPr>
          <w:rFonts w:ascii="Times New Roman" w:hAnsi="Times New Roman" w:cs="Times New Roman"/>
          <w:sz w:val="24"/>
          <w:szCs w:val="24"/>
        </w:rPr>
        <w:t>,</w:t>
      </w:r>
    </w:p>
    <w:p w:rsidR="002457B0" w:rsidRPr="002457B0" w:rsidRDefault="002457B0" w:rsidP="002457B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sz w:val="24"/>
          <w:szCs w:val="24"/>
        </w:rPr>
      </w:pPr>
      <w:r w:rsidRPr="002457B0">
        <w:rPr>
          <w:rFonts w:ascii="Times New Roman" w:hAnsi="Times New Roman" w:cs="Times New Roman"/>
          <w:sz w:val="24"/>
          <w:szCs w:val="24"/>
        </w:rPr>
        <w:t>- a 8414025 Közvilágítás államháztartáson kívüli támogatás esetén</w:t>
      </w:r>
    </w:p>
    <w:p w:rsidR="002457B0" w:rsidRPr="002457B0" w:rsidRDefault="002457B0" w:rsidP="002457B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sz w:val="24"/>
          <w:szCs w:val="24"/>
        </w:rPr>
      </w:pPr>
      <w:r w:rsidRPr="002457B0">
        <w:rPr>
          <w:rFonts w:ascii="Times New Roman" w:hAnsi="Times New Roman" w:cs="Times New Roman"/>
          <w:sz w:val="24"/>
          <w:szCs w:val="24"/>
        </w:rPr>
        <w:t>- a 8414026 Közvilágítás államháztartáson belüli támogatás esetén</w:t>
      </w:r>
    </w:p>
    <w:p w:rsidR="002457B0" w:rsidRPr="002457B0" w:rsidRDefault="002457B0" w:rsidP="002457B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457B0">
        <w:rPr>
          <w:rFonts w:ascii="Times New Roman" w:hAnsi="Times New Roman" w:cs="Times New Roman"/>
          <w:sz w:val="24"/>
          <w:szCs w:val="24"/>
        </w:rPr>
        <w:t>szakfeladatok</w:t>
      </w:r>
      <w:proofErr w:type="gramEnd"/>
      <w:r w:rsidRPr="002457B0">
        <w:rPr>
          <w:rFonts w:ascii="Times New Roman" w:hAnsi="Times New Roman" w:cs="Times New Roman"/>
          <w:sz w:val="24"/>
          <w:szCs w:val="24"/>
        </w:rPr>
        <w:t xml:space="preserve"> alapján településkategóriánként számított átlagos, egy kilométerre jutó nettó működési kiadások figyelembevételével.</w:t>
      </w:r>
    </w:p>
    <w:p w:rsidR="002457B0" w:rsidRPr="002457B0" w:rsidRDefault="002457B0" w:rsidP="002457B0">
      <w:pPr>
        <w:autoSpaceDE w:val="0"/>
        <w:autoSpaceDN w:val="0"/>
        <w:adjustRightInd w:val="0"/>
        <w:spacing w:before="240" w:after="240" w:line="240" w:lineRule="auto"/>
        <w:ind w:firstLine="204"/>
        <w:jc w:val="both"/>
        <w:rPr>
          <w:rFonts w:ascii="Times New Roman" w:hAnsi="Times New Roman" w:cs="Times New Roman"/>
          <w:sz w:val="24"/>
          <w:szCs w:val="24"/>
        </w:rPr>
      </w:pPr>
      <w:r w:rsidRPr="002457B0">
        <w:rPr>
          <w:rFonts w:ascii="Times New Roman" w:hAnsi="Times New Roman" w:cs="Times New Roman"/>
          <w:sz w:val="24"/>
          <w:szCs w:val="24"/>
        </w:rPr>
        <w:t xml:space="preserve">Településkategóriánként a támogatás fajlagos összege az alábbi: </w:t>
      </w: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14"/>
        <w:gridCol w:w="4818"/>
      </w:tblGrid>
      <w:tr w:rsidR="002457B0" w:rsidRPr="002457B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7B0" w:rsidRPr="002457B0" w:rsidRDefault="002457B0" w:rsidP="002457B0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rPr>
                <w:rFonts w:ascii="Times New Roman" w:hAnsi="Times New Roman" w:cs="Times New Roman"/>
                <w:sz w:val="20"/>
                <w:szCs w:val="20"/>
              </w:rPr>
            </w:pPr>
            <w:r w:rsidRPr="002457B0">
              <w:rPr>
                <w:rFonts w:ascii="Times New Roman" w:hAnsi="Times New Roman" w:cs="Times New Roman"/>
                <w:sz w:val="20"/>
                <w:szCs w:val="20"/>
              </w:rPr>
              <w:t xml:space="preserve"> Főváros, megyei jogú város</w:t>
            </w:r>
          </w:p>
        </w:tc>
        <w:tc>
          <w:tcPr>
            <w:tcW w:w="4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7B0" w:rsidRPr="002457B0" w:rsidRDefault="002457B0" w:rsidP="002457B0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rPr>
                <w:rFonts w:ascii="Times New Roman" w:hAnsi="Times New Roman" w:cs="Times New Roman"/>
                <w:sz w:val="20"/>
                <w:szCs w:val="20"/>
              </w:rPr>
            </w:pPr>
            <w:r w:rsidRPr="002457B0">
              <w:rPr>
                <w:rFonts w:ascii="Times New Roman" w:hAnsi="Times New Roman" w:cs="Times New Roman"/>
                <w:sz w:val="20"/>
                <w:szCs w:val="20"/>
              </w:rPr>
              <w:t xml:space="preserve"> 405 000 Ft/km</w:t>
            </w:r>
          </w:p>
        </w:tc>
      </w:tr>
      <w:tr w:rsidR="002457B0" w:rsidRPr="002457B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7B0" w:rsidRPr="002457B0" w:rsidRDefault="002457B0" w:rsidP="002457B0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rPr>
                <w:rFonts w:ascii="Times New Roman" w:hAnsi="Times New Roman" w:cs="Times New Roman"/>
                <w:sz w:val="20"/>
                <w:szCs w:val="20"/>
              </w:rPr>
            </w:pPr>
            <w:r w:rsidRPr="002457B0">
              <w:rPr>
                <w:rFonts w:ascii="Times New Roman" w:hAnsi="Times New Roman" w:cs="Times New Roman"/>
                <w:sz w:val="20"/>
                <w:szCs w:val="20"/>
              </w:rPr>
              <w:t xml:space="preserve"> 10 000 fő feletti település</w:t>
            </w:r>
          </w:p>
        </w:tc>
        <w:tc>
          <w:tcPr>
            <w:tcW w:w="4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7B0" w:rsidRPr="002457B0" w:rsidRDefault="002457B0" w:rsidP="002457B0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rPr>
                <w:rFonts w:ascii="Times New Roman" w:hAnsi="Times New Roman" w:cs="Times New Roman"/>
                <w:sz w:val="20"/>
                <w:szCs w:val="20"/>
              </w:rPr>
            </w:pPr>
            <w:r w:rsidRPr="002457B0">
              <w:rPr>
                <w:rFonts w:ascii="Times New Roman" w:hAnsi="Times New Roman" w:cs="Times New Roman"/>
                <w:sz w:val="20"/>
                <w:szCs w:val="20"/>
              </w:rPr>
              <w:t xml:space="preserve"> 372 000 Ft/km</w:t>
            </w:r>
          </w:p>
        </w:tc>
      </w:tr>
      <w:tr w:rsidR="002457B0" w:rsidRPr="002457B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7B0" w:rsidRPr="002457B0" w:rsidRDefault="002457B0" w:rsidP="002457B0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rPr>
                <w:rFonts w:ascii="Times New Roman" w:hAnsi="Times New Roman" w:cs="Times New Roman"/>
                <w:sz w:val="20"/>
                <w:szCs w:val="20"/>
              </w:rPr>
            </w:pPr>
            <w:r w:rsidRPr="002457B0">
              <w:rPr>
                <w:rFonts w:ascii="Times New Roman" w:hAnsi="Times New Roman" w:cs="Times New Roman"/>
                <w:sz w:val="20"/>
                <w:szCs w:val="20"/>
              </w:rPr>
              <w:t xml:space="preserve"> 10 001 fő alatti település</w:t>
            </w:r>
          </w:p>
        </w:tc>
        <w:tc>
          <w:tcPr>
            <w:tcW w:w="4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7B0" w:rsidRPr="002457B0" w:rsidRDefault="002457B0" w:rsidP="002457B0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rPr>
                <w:rFonts w:ascii="Times New Roman" w:hAnsi="Times New Roman" w:cs="Times New Roman"/>
                <w:sz w:val="20"/>
                <w:szCs w:val="20"/>
              </w:rPr>
            </w:pPr>
            <w:r w:rsidRPr="002457B0">
              <w:rPr>
                <w:rFonts w:ascii="Times New Roman" w:hAnsi="Times New Roman" w:cs="Times New Roman"/>
                <w:sz w:val="20"/>
                <w:szCs w:val="20"/>
              </w:rPr>
              <w:t xml:space="preserve"> 283 200 Ft/km</w:t>
            </w:r>
          </w:p>
        </w:tc>
      </w:tr>
    </w:tbl>
    <w:p w:rsidR="002457B0" w:rsidRPr="002457B0" w:rsidRDefault="002457B0" w:rsidP="002457B0">
      <w:pPr>
        <w:autoSpaceDE w:val="0"/>
        <w:autoSpaceDN w:val="0"/>
        <w:adjustRightInd w:val="0"/>
        <w:spacing w:before="240" w:after="0" w:line="240" w:lineRule="auto"/>
        <w:ind w:firstLine="204"/>
        <w:jc w:val="both"/>
        <w:rPr>
          <w:rFonts w:ascii="Times New Roman" w:hAnsi="Times New Roman" w:cs="Times New Roman"/>
          <w:sz w:val="24"/>
          <w:szCs w:val="24"/>
        </w:rPr>
      </w:pPr>
      <w:r w:rsidRPr="002457B0">
        <w:rPr>
          <w:rFonts w:ascii="Times New Roman" w:hAnsi="Times New Roman" w:cs="Times New Roman"/>
          <w:sz w:val="24"/>
          <w:szCs w:val="24"/>
        </w:rPr>
        <w:t>A településen kiépített kisfeszültségű hálózat hossza tekintetében a Központi Statisztikai Hivatal 2012. december 31-ei állapotnak megfelelően elkészített Országos Statisztikai Adatgyűjtési Program 1058 „Jelentés a települések villamosenergia-ellátásáról” adatgyűjtés szerinti adatokat kell figyelembe venni azzal, hogy Budapest Főváros Önkormányzata tekintetében a kiépített kisfeszültségű hálózat hossza megegyezik a budapesti kerületeknél rögzített adatok összegével.</w:t>
      </w:r>
    </w:p>
    <w:p w:rsidR="002457B0" w:rsidRPr="002457B0" w:rsidRDefault="002457B0" w:rsidP="002457B0">
      <w:pPr>
        <w:autoSpaceDE w:val="0"/>
        <w:autoSpaceDN w:val="0"/>
        <w:adjustRightInd w:val="0"/>
        <w:spacing w:before="240" w:after="0" w:line="240" w:lineRule="auto"/>
        <w:ind w:firstLine="204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457B0">
        <w:rPr>
          <w:rFonts w:ascii="Times New Roman" w:hAnsi="Times New Roman" w:cs="Times New Roman"/>
          <w:i/>
          <w:iCs/>
          <w:sz w:val="24"/>
          <w:szCs w:val="24"/>
        </w:rPr>
        <w:lastRenderedPageBreak/>
        <w:t>bc</w:t>
      </w:r>
      <w:proofErr w:type="spellEnd"/>
      <w:r w:rsidRPr="002457B0">
        <w:rPr>
          <w:rFonts w:ascii="Times New Roman" w:hAnsi="Times New Roman" w:cs="Times New Roman"/>
          <w:i/>
          <w:iCs/>
          <w:sz w:val="24"/>
          <w:szCs w:val="24"/>
        </w:rPr>
        <w:t xml:space="preserve">) </w:t>
      </w:r>
      <w:r w:rsidRPr="002457B0">
        <w:rPr>
          <w:rFonts w:ascii="Times New Roman" w:hAnsi="Times New Roman" w:cs="Times New Roman"/>
          <w:sz w:val="24"/>
          <w:szCs w:val="24"/>
        </w:rPr>
        <w:t>Köztemető fenntartással kapcsolatos feladatok támogatása</w:t>
      </w:r>
    </w:p>
    <w:p w:rsidR="002457B0" w:rsidRPr="002457B0" w:rsidRDefault="002457B0" w:rsidP="002457B0">
      <w:pPr>
        <w:autoSpaceDE w:val="0"/>
        <w:autoSpaceDN w:val="0"/>
        <w:adjustRightInd w:val="0"/>
        <w:spacing w:before="240" w:after="0" w:line="240" w:lineRule="auto"/>
        <w:ind w:firstLine="204"/>
        <w:jc w:val="both"/>
        <w:rPr>
          <w:rFonts w:ascii="Times New Roman" w:hAnsi="Times New Roman" w:cs="Times New Roman"/>
          <w:sz w:val="24"/>
          <w:szCs w:val="24"/>
        </w:rPr>
      </w:pPr>
      <w:r w:rsidRPr="002457B0">
        <w:rPr>
          <w:rFonts w:ascii="Times New Roman" w:hAnsi="Times New Roman" w:cs="Times New Roman"/>
          <w:sz w:val="24"/>
          <w:szCs w:val="24"/>
        </w:rPr>
        <w:t>A támogatás a települési önkormányzatokat a köztemető fenntartásával kapcsolatos feladataihoz kapcsolódóan illeti meg, a 2012. évi országosan összesített önkormányzati beszámolóban szereplő</w:t>
      </w:r>
    </w:p>
    <w:p w:rsidR="002457B0" w:rsidRPr="002457B0" w:rsidRDefault="002457B0" w:rsidP="002457B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sz w:val="24"/>
          <w:szCs w:val="24"/>
        </w:rPr>
      </w:pPr>
      <w:r w:rsidRPr="002457B0">
        <w:rPr>
          <w:rFonts w:ascii="Times New Roman" w:hAnsi="Times New Roman" w:cs="Times New Roman"/>
          <w:sz w:val="24"/>
          <w:szCs w:val="24"/>
        </w:rPr>
        <w:t>- a 9603021 Köztemető-fenntartás és működtetés szakmai tevékenység (közfeladat) esetén,</w:t>
      </w:r>
    </w:p>
    <w:p w:rsidR="002457B0" w:rsidRPr="002457B0" w:rsidRDefault="002457B0" w:rsidP="002457B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sz w:val="24"/>
          <w:szCs w:val="24"/>
        </w:rPr>
      </w:pPr>
      <w:r w:rsidRPr="002457B0">
        <w:rPr>
          <w:rFonts w:ascii="Times New Roman" w:hAnsi="Times New Roman" w:cs="Times New Roman"/>
          <w:sz w:val="24"/>
          <w:szCs w:val="24"/>
        </w:rPr>
        <w:t>- a 9603022 Köztemető-fenntartás és működtetés szabad kapacitás terhére végzett nem haszonszerzési célú tevékenység esetén,</w:t>
      </w:r>
    </w:p>
    <w:p w:rsidR="002457B0" w:rsidRPr="002457B0" w:rsidRDefault="002457B0" w:rsidP="002457B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sz w:val="24"/>
          <w:szCs w:val="24"/>
        </w:rPr>
      </w:pPr>
      <w:r w:rsidRPr="002457B0">
        <w:rPr>
          <w:rFonts w:ascii="Times New Roman" w:hAnsi="Times New Roman" w:cs="Times New Roman"/>
          <w:sz w:val="24"/>
          <w:szCs w:val="24"/>
        </w:rPr>
        <w:t>- a 9603023 Köztemető-fenntartás és működtetés vállalkozási tevékenység esetén,</w:t>
      </w:r>
    </w:p>
    <w:p w:rsidR="002457B0" w:rsidRPr="002457B0" w:rsidRDefault="002457B0" w:rsidP="002457B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sz w:val="24"/>
          <w:szCs w:val="24"/>
        </w:rPr>
      </w:pPr>
      <w:r w:rsidRPr="002457B0">
        <w:rPr>
          <w:rFonts w:ascii="Times New Roman" w:hAnsi="Times New Roman" w:cs="Times New Roman"/>
          <w:sz w:val="24"/>
          <w:szCs w:val="24"/>
        </w:rPr>
        <w:t>- a 9603025 Köztemető-fenntartás és működtetés államháztartáson kívüli támogatás esetén</w:t>
      </w:r>
    </w:p>
    <w:p w:rsidR="002457B0" w:rsidRPr="002457B0" w:rsidRDefault="002457B0" w:rsidP="002457B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sz w:val="24"/>
          <w:szCs w:val="24"/>
        </w:rPr>
      </w:pPr>
      <w:r w:rsidRPr="002457B0">
        <w:rPr>
          <w:rFonts w:ascii="Times New Roman" w:hAnsi="Times New Roman" w:cs="Times New Roman"/>
          <w:sz w:val="24"/>
          <w:szCs w:val="24"/>
        </w:rPr>
        <w:t>- a 9603026 Köztemető-fenntartás és működtetés államháztartáson belüli támogatás esetén,</w:t>
      </w:r>
    </w:p>
    <w:p w:rsidR="002457B0" w:rsidRPr="002457B0" w:rsidRDefault="002457B0" w:rsidP="002457B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sz w:val="24"/>
          <w:szCs w:val="24"/>
        </w:rPr>
      </w:pPr>
      <w:r w:rsidRPr="002457B0">
        <w:rPr>
          <w:rFonts w:ascii="Times New Roman" w:hAnsi="Times New Roman" w:cs="Times New Roman"/>
          <w:sz w:val="24"/>
          <w:szCs w:val="24"/>
        </w:rPr>
        <w:t>- a 9603011 Hadisírok létesítése, gondozása szakmai tevékenység (közfeladat) esetén,</w:t>
      </w:r>
    </w:p>
    <w:p w:rsidR="002457B0" w:rsidRPr="002457B0" w:rsidRDefault="002457B0" w:rsidP="002457B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sz w:val="24"/>
          <w:szCs w:val="24"/>
        </w:rPr>
      </w:pPr>
      <w:r w:rsidRPr="002457B0">
        <w:rPr>
          <w:rFonts w:ascii="Times New Roman" w:hAnsi="Times New Roman" w:cs="Times New Roman"/>
          <w:sz w:val="24"/>
          <w:szCs w:val="24"/>
        </w:rPr>
        <w:t>- a 9603015 Hadisírok létesítése, gondozása államháztartáson kívüli támogatás esetén, és</w:t>
      </w:r>
    </w:p>
    <w:p w:rsidR="002457B0" w:rsidRPr="002457B0" w:rsidRDefault="002457B0" w:rsidP="002457B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sz w:val="24"/>
          <w:szCs w:val="24"/>
        </w:rPr>
      </w:pPr>
      <w:r w:rsidRPr="002457B0">
        <w:rPr>
          <w:rFonts w:ascii="Times New Roman" w:hAnsi="Times New Roman" w:cs="Times New Roman"/>
          <w:sz w:val="24"/>
          <w:szCs w:val="24"/>
        </w:rPr>
        <w:t>- a 9603016 Hadisírok létesítése, gondozása államháztartáson belüli támogatás esetén</w:t>
      </w:r>
    </w:p>
    <w:p w:rsidR="002457B0" w:rsidRPr="002457B0" w:rsidRDefault="002457B0" w:rsidP="002457B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457B0">
        <w:rPr>
          <w:rFonts w:ascii="Times New Roman" w:hAnsi="Times New Roman" w:cs="Times New Roman"/>
          <w:sz w:val="24"/>
          <w:szCs w:val="24"/>
        </w:rPr>
        <w:t>szakfeladatok</w:t>
      </w:r>
      <w:proofErr w:type="gramEnd"/>
      <w:r w:rsidRPr="002457B0">
        <w:rPr>
          <w:rFonts w:ascii="Times New Roman" w:hAnsi="Times New Roman" w:cs="Times New Roman"/>
          <w:sz w:val="24"/>
          <w:szCs w:val="24"/>
        </w:rPr>
        <w:t xml:space="preserve"> településkategóriánként számított egy négyzetméterre eső nettó működési kiadásai figyelembevételével. Az így meghatározott támogatás összege legalább 100 000 forint. Ugyancsak 100 000 </w:t>
      </w:r>
      <w:proofErr w:type="gramStart"/>
      <w:r w:rsidRPr="002457B0">
        <w:rPr>
          <w:rFonts w:ascii="Times New Roman" w:hAnsi="Times New Roman" w:cs="Times New Roman"/>
          <w:sz w:val="24"/>
          <w:szCs w:val="24"/>
        </w:rPr>
        <w:t>forint támogatás</w:t>
      </w:r>
      <w:proofErr w:type="gramEnd"/>
      <w:r w:rsidRPr="002457B0">
        <w:rPr>
          <w:rFonts w:ascii="Times New Roman" w:hAnsi="Times New Roman" w:cs="Times New Roman"/>
          <w:sz w:val="24"/>
          <w:szCs w:val="24"/>
        </w:rPr>
        <w:t xml:space="preserve"> illeti meg azon önkormányzatokat, melyeknek a fenti szakfeladatokon mutatkozó nettó kiadása nem haladja meg a 100 000 forintot, vagy az OSAP adatszolgáltatás alapján naturális mutatóval nem rendelkeznek, de a fenti szakfeladatokon nettó kiadásuk mutatkozott, illetve az OSAP adatszolgáltatás alapján naturális mutatóval rendelkeznek, de a fenti szakfeladatokon nettó kiadásuk nem mutatkozott.</w:t>
      </w:r>
    </w:p>
    <w:p w:rsidR="002457B0" w:rsidRPr="002457B0" w:rsidRDefault="002457B0" w:rsidP="002457B0">
      <w:pPr>
        <w:autoSpaceDE w:val="0"/>
        <w:autoSpaceDN w:val="0"/>
        <w:adjustRightInd w:val="0"/>
        <w:spacing w:before="240" w:after="0" w:line="240" w:lineRule="auto"/>
        <w:ind w:firstLine="204"/>
        <w:jc w:val="both"/>
        <w:rPr>
          <w:rFonts w:ascii="Times New Roman" w:hAnsi="Times New Roman" w:cs="Times New Roman"/>
          <w:sz w:val="24"/>
          <w:szCs w:val="24"/>
        </w:rPr>
      </w:pPr>
      <w:r w:rsidRPr="002457B0">
        <w:rPr>
          <w:rFonts w:ascii="Times New Roman" w:hAnsi="Times New Roman" w:cs="Times New Roman"/>
          <w:sz w:val="24"/>
          <w:szCs w:val="24"/>
        </w:rPr>
        <w:t>Budapest Főváros Önkormányzata esetében a támogatás összege 18,3 millió forint.</w:t>
      </w:r>
    </w:p>
    <w:p w:rsidR="002457B0" w:rsidRPr="002457B0" w:rsidRDefault="002457B0" w:rsidP="002457B0">
      <w:pPr>
        <w:autoSpaceDE w:val="0"/>
        <w:autoSpaceDN w:val="0"/>
        <w:adjustRightInd w:val="0"/>
        <w:spacing w:before="240" w:after="240" w:line="240" w:lineRule="auto"/>
        <w:ind w:firstLine="204"/>
        <w:jc w:val="both"/>
        <w:rPr>
          <w:rFonts w:ascii="Times New Roman" w:hAnsi="Times New Roman" w:cs="Times New Roman"/>
          <w:sz w:val="24"/>
          <w:szCs w:val="24"/>
        </w:rPr>
      </w:pPr>
      <w:r w:rsidRPr="002457B0">
        <w:rPr>
          <w:rFonts w:ascii="Times New Roman" w:hAnsi="Times New Roman" w:cs="Times New Roman"/>
          <w:sz w:val="24"/>
          <w:szCs w:val="24"/>
        </w:rPr>
        <w:t xml:space="preserve">Településkategóriánként a támogatás fajlagos összege az alábbi: </w:t>
      </w: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14"/>
        <w:gridCol w:w="4818"/>
      </w:tblGrid>
      <w:tr w:rsidR="002457B0" w:rsidRPr="002457B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7B0" w:rsidRPr="002457B0" w:rsidRDefault="002457B0" w:rsidP="002457B0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rPr>
                <w:rFonts w:ascii="Times New Roman" w:hAnsi="Times New Roman" w:cs="Times New Roman"/>
                <w:sz w:val="20"/>
                <w:szCs w:val="20"/>
              </w:rPr>
            </w:pPr>
            <w:r w:rsidRPr="002457B0">
              <w:rPr>
                <w:rFonts w:ascii="Times New Roman" w:hAnsi="Times New Roman" w:cs="Times New Roman"/>
                <w:sz w:val="20"/>
                <w:szCs w:val="20"/>
              </w:rPr>
              <w:t xml:space="preserve"> Megyei jogú város</w:t>
            </w:r>
          </w:p>
        </w:tc>
        <w:tc>
          <w:tcPr>
            <w:tcW w:w="4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7B0" w:rsidRPr="002457B0" w:rsidRDefault="002457B0" w:rsidP="002457B0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rPr>
                <w:rFonts w:ascii="Times New Roman" w:hAnsi="Times New Roman" w:cs="Times New Roman"/>
                <w:sz w:val="20"/>
                <w:szCs w:val="20"/>
              </w:rPr>
            </w:pPr>
            <w:r w:rsidRPr="002457B0">
              <w:rPr>
                <w:rFonts w:ascii="Times New Roman" w:hAnsi="Times New Roman" w:cs="Times New Roman"/>
                <w:sz w:val="20"/>
                <w:szCs w:val="20"/>
              </w:rPr>
              <w:t xml:space="preserve"> 70 Ft/m2</w:t>
            </w:r>
          </w:p>
        </w:tc>
      </w:tr>
      <w:tr w:rsidR="002457B0" w:rsidRPr="002457B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7B0" w:rsidRPr="002457B0" w:rsidRDefault="002457B0" w:rsidP="002457B0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rPr>
                <w:rFonts w:ascii="Times New Roman" w:hAnsi="Times New Roman" w:cs="Times New Roman"/>
                <w:sz w:val="20"/>
                <w:szCs w:val="20"/>
              </w:rPr>
            </w:pPr>
            <w:r w:rsidRPr="002457B0">
              <w:rPr>
                <w:rFonts w:ascii="Times New Roman" w:hAnsi="Times New Roman" w:cs="Times New Roman"/>
                <w:sz w:val="20"/>
                <w:szCs w:val="20"/>
              </w:rPr>
              <w:t xml:space="preserve"> 10 000 fő feletti település</w:t>
            </w:r>
          </w:p>
        </w:tc>
        <w:tc>
          <w:tcPr>
            <w:tcW w:w="4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7B0" w:rsidRPr="002457B0" w:rsidRDefault="002457B0" w:rsidP="002457B0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rPr>
                <w:rFonts w:ascii="Times New Roman" w:hAnsi="Times New Roman" w:cs="Times New Roman"/>
                <w:sz w:val="20"/>
                <w:szCs w:val="20"/>
              </w:rPr>
            </w:pPr>
            <w:r w:rsidRPr="002457B0">
              <w:rPr>
                <w:rFonts w:ascii="Times New Roman" w:hAnsi="Times New Roman" w:cs="Times New Roman"/>
                <w:sz w:val="20"/>
                <w:szCs w:val="20"/>
              </w:rPr>
              <w:t xml:space="preserve"> 104 Ft/m2</w:t>
            </w:r>
          </w:p>
        </w:tc>
      </w:tr>
      <w:tr w:rsidR="002457B0" w:rsidRPr="002457B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7B0" w:rsidRPr="002457B0" w:rsidRDefault="002457B0" w:rsidP="002457B0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rPr>
                <w:rFonts w:ascii="Times New Roman" w:hAnsi="Times New Roman" w:cs="Times New Roman"/>
                <w:sz w:val="20"/>
                <w:szCs w:val="20"/>
              </w:rPr>
            </w:pPr>
            <w:r w:rsidRPr="002457B0">
              <w:rPr>
                <w:rFonts w:ascii="Times New Roman" w:hAnsi="Times New Roman" w:cs="Times New Roman"/>
                <w:sz w:val="20"/>
                <w:szCs w:val="20"/>
              </w:rPr>
              <w:t xml:space="preserve"> 10 001 fő alatti település</w:t>
            </w:r>
          </w:p>
        </w:tc>
        <w:tc>
          <w:tcPr>
            <w:tcW w:w="4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7B0" w:rsidRPr="002457B0" w:rsidRDefault="002457B0" w:rsidP="002457B0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rPr>
                <w:rFonts w:ascii="Times New Roman" w:hAnsi="Times New Roman" w:cs="Times New Roman"/>
                <w:sz w:val="20"/>
                <w:szCs w:val="20"/>
              </w:rPr>
            </w:pPr>
            <w:r w:rsidRPr="002457B0">
              <w:rPr>
                <w:rFonts w:ascii="Times New Roman" w:hAnsi="Times New Roman" w:cs="Times New Roman"/>
                <w:sz w:val="20"/>
                <w:szCs w:val="20"/>
              </w:rPr>
              <w:t xml:space="preserve"> 69 Ft/m2</w:t>
            </w:r>
          </w:p>
        </w:tc>
      </w:tr>
    </w:tbl>
    <w:p w:rsidR="002457B0" w:rsidRPr="002457B0" w:rsidRDefault="002457B0" w:rsidP="002457B0">
      <w:pPr>
        <w:autoSpaceDE w:val="0"/>
        <w:autoSpaceDN w:val="0"/>
        <w:adjustRightInd w:val="0"/>
        <w:spacing w:before="240" w:after="0" w:line="240" w:lineRule="auto"/>
        <w:ind w:firstLine="204"/>
        <w:jc w:val="both"/>
        <w:rPr>
          <w:rFonts w:ascii="Times New Roman" w:hAnsi="Times New Roman" w:cs="Times New Roman"/>
          <w:sz w:val="24"/>
          <w:szCs w:val="24"/>
        </w:rPr>
      </w:pPr>
      <w:r w:rsidRPr="002457B0">
        <w:rPr>
          <w:rFonts w:ascii="Times New Roman" w:hAnsi="Times New Roman" w:cs="Times New Roman"/>
          <w:sz w:val="24"/>
          <w:szCs w:val="24"/>
        </w:rPr>
        <w:t>A településen lévő köztemető nagyságát a Központi Statisztikai Hivatal 2012. december 31-ei állapotnak megfelelően elkészített Országos Statisztikai Adatgyűjtési Program 1616 „Jelentés az önkormányzatok tulajdonában lévő ingatlanvagyonról „T” adatlap 01-04. sorok” adatai alapján kell figyelembe venni.</w:t>
      </w:r>
    </w:p>
    <w:p w:rsidR="002457B0" w:rsidRPr="002457B0" w:rsidRDefault="002457B0" w:rsidP="002457B0">
      <w:pPr>
        <w:autoSpaceDE w:val="0"/>
        <w:autoSpaceDN w:val="0"/>
        <w:adjustRightInd w:val="0"/>
        <w:spacing w:before="240" w:after="0" w:line="240" w:lineRule="auto"/>
        <w:ind w:firstLine="204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457B0">
        <w:rPr>
          <w:rFonts w:ascii="Times New Roman" w:hAnsi="Times New Roman" w:cs="Times New Roman"/>
          <w:i/>
          <w:iCs/>
          <w:sz w:val="24"/>
          <w:szCs w:val="24"/>
        </w:rPr>
        <w:t>bd</w:t>
      </w:r>
      <w:proofErr w:type="spellEnd"/>
      <w:r w:rsidRPr="002457B0">
        <w:rPr>
          <w:rFonts w:ascii="Times New Roman" w:hAnsi="Times New Roman" w:cs="Times New Roman"/>
          <w:i/>
          <w:iCs/>
          <w:sz w:val="24"/>
          <w:szCs w:val="24"/>
        </w:rPr>
        <w:t xml:space="preserve">) </w:t>
      </w:r>
      <w:r w:rsidRPr="002457B0">
        <w:rPr>
          <w:rFonts w:ascii="Times New Roman" w:hAnsi="Times New Roman" w:cs="Times New Roman"/>
          <w:sz w:val="24"/>
          <w:szCs w:val="24"/>
        </w:rPr>
        <w:t>Közutak fenntartásának támogatása</w:t>
      </w:r>
    </w:p>
    <w:p w:rsidR="002457B0" w:rsidRPr="002457B0" w:rsidRDefault="002457B0" w:rsidP="002457B0">
      <w:pPr>
        <w:autoSpaceDE w:val="0"/>
        <w:autoSpaceDN w:val="0"/>
        <w:adjustRightInd w:val="0"/>
        <w:spacing w:before="240" w:after="0" w:line="240" w:lineRule="auto"/>
        <w:ind w:firstLine="204"/>
        <w:jc w:val="both"/>
        <w:rPr>
          <w:rFonts w:ascii="Times New Roman" w:hAnsi="Times New Roman" w:cs="Times New Roman"/>
          <w:sz w:val="24"/>
          <w:szCs w:val="24"/>
        </w:rPr>
      </w:pPr>
      <w:r w:rsidRPr="002457B0">
        <w:rPr>
          <w:rFonts w:ascii="Times New Roman" w:hAnsi="Times New Roman" w:cs="Times New Roman"/>
          <w:sz w:val="24"/>
          <w:szCs w:val="24"/>
        </w:rPr>
        <w:t>A támogatás a települési önkormányzatokat a közutak fenntartásával kapcsolatos feladataihoz kapcsolódóan illeti meg, a 2012. évi országosan összesített önkormányzati beszámolóban szereplő</w:t>
      </w:r>
    </w:p>
    <w:p w:rsidR="002457B0" w:rsidRPr="002457B0" w:rsidRDefault="002457B0" w:rsidP="002457B0">
      <w:pPr>
        <w:autoSpaceDE w:val="0"/>
        <w:autoSpaceDN w:val="0"/>
        <w:adjustRightInd w:val="0"/>
        <w:spacing w:before="240" w:after="0" w:line="240" w:lineRule="auto"/>
        <w:ind w:firstLine="204"/>
        <w:jc w:val="both"/>
        <w:rPr>
          <w:rFonts w:ascii="Times New Roman" w:hAnsi="Times New Roman" w:cs="Times New Roman"/>
          <w:sz w:val="24"/>
          <w:szCs w:val="24"/>
        </w:rPr>
      </w:pPr>
      <w:r w:rsidRPr="002457B0">
        <w:rPr>
          <w:rFonts w:ascii="Times New Roman" w:hAnsi="Times New Roman" w:cs="Times New Roman"/>
          <w:sz w:val="24"/>
          <w:szCs w:val="24"/>
        </w:rPr>
        <w:t>- az 5220011 Közutak, hidak, alagutak üzemeltetése, fenntartása szakmai tevékenység (közfeladat) esetén,</w:t>
      </w:r>
    </w:p>
    <w:p w:rsidR="002457B0" w:rsidRPr="002457B0" w:rsidRDefault="002457B0" w:rsidP="002457B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sz w:val="24"/>
          <w:szCs w:val="24"/>
        </w:rPr>
      </w:pPr>
      <w:r w:rsidRPr="002457B0">
        <w:rPr>
          <w:rFonts w:ascii="Times New Roman" w:hAnsi="Times New Roman" w:cs="Times New Roman"/>
          <w:sz w:val="24"/>
          <w:szCs w:val="24"/>
        </w:rPr>
        <w:t>- az 5220012 Közutak, hidak, alagutak üzemeltetése, fenntartása szabad kapacitás terhére végzett nem haszonszerzési célú tevékenység esetén,</w:t>
      </w:r>
    </w:p>
    <w:p w:rsidR="002457B0" w:rsidRPr="002457B0" w:rsidRDefault="002457B0" w:rsidP="002457B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sz w:val="24"/>
          <w:szCs w:val="24"/>
        </w:rPr>
      </w:pPr>
      <w:r w:rsidRPr="002457B0">
        <w:rPr>
          <w:rFonts w:ascii="Times New Roman" w:hAnsi="Times New Roman" w:cs="Times New Roman"/>
          <w:sz w:val="24"/>
          <w:szCs w:val="24"/>
        </w:rPr>
        <w:t>- az 5220015 Közutak, hidak, alagutak üzemeltetése, fenntartása gondozása államháztartáson kívüli támogatás esetén,</w:t>
      </w:r>
    </w:p>
    <w:p w:rsidR="002457B0" w:rsidRPr="002457B0" w:rsidRDefault="002457B0" w:rsidP="002457B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sz w:val="24"/>
          <w:szCs w:val="24"/>
        </w:rPr>
      </w:pPr>
      <w:r w:rsidRPr="002457B0">
        <w:rPr>
          <w:rFonts w:ascii="Times New Roman" w:hAnsi="Times New Roman" w:cs="Times New Roman"/>
          <w:sz w:val="24"/>
          <w:szCs w:val="24"/>
        </w:rPr>
        <w:lastRenderedPageBreak/>
        <w:t>- az 5220016 Közutak, hidak, alagutak üzemeltetése, fenntartása gondozása államháztartáson belüli támogatás esetén,</w:t>
      </w:r>
    </w:p>
    <w:p w:rsidR="002457B0" w:rsidRPr="002457B0" w:rsidRDefault="002457B0" w:rsidP="002457B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sz w:val="24"/>
          <w:szCs w:val="24"/>
        </w:rPr>
      </w:pPr>
      <w:r w:rsidRPr="002457B0">
        <w:rPr>
          <w:rFonts w:ascii="Times New Roman" w:hAnsi="Times New Roman" w:cs="Times New Roman"/>
          <w:sz w:val="24"/>
          <w:szCs w:val="24"/>
        </w:rPr>
        <w:t>- az 5220031 Parkoló, garázs üzemeltetése, fenntartása szakmai tevékenység (közfeladat) esetén,</w:t>
      </w:r>
    </w:p>
    <w:p w:rsidR="002457B0" w:rsidRPr="002457B0" w:rsidRDefault="002457B0" w:rsidP="002457B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sz w:val="24"/>
          <w:szCs w:val="24"/>
        </w:rPr>
      </w:pPr>
      <w:r w:rsidRPr="002457B0">
        <w:rPr>
          <w:rFonts w:ascii="Times New Roman" w:hAnsi="Times New Roman" w:cs="Times New Roman"/>
          <w:sz w:val="24"/>
          <w:szCs w:val="24"/>
        </w:rPr>
        <w:t>- az 5220032 Parkoló, garázs üzemeltetése, fenntartása szabad kapacitás terhére végzett nem haszonszerzési célú tevékenység esetén, és</w:t>
      </w:r>
    </w:p>
    <w:p w:rsidR="002457B0" w:rsidRPr="002457B0" w:rsidRDefault="002457B0" w:rsidP="002457B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sz w:val="24"/>
          <w:szCs w:val="24"/>
        </w:rPr>
      </w:pPr>
      <w:r w:rsidRPr="002457B0">
        <w:rPr>
          <w:rFonts w:ascii="Times New Roman" w:hAnsi="Times New Roman" w:cs="Times New Roman"/>
          <w:sz w:val="24"/>
          <w:szCs w:val="24"/>
        </w:rPr>
        <w:t>- az 5220033 Parkoló, garázs üzemeltetése, fenntartása vállalkozási tevékenység esetén szakfeladatok alapján településkategóriánként számított nettó működési kiadások figyelembevételével.</w:t>
      </w:r>
    </w:p>
    <w:p w:rsidR="002457B0" w:rsidRPr="002457B0" w:rsidRDefault="002457B0" w:rsidP="002457B0">
      <w:pPr>
        <w:autoSpaceDE w:val="0"/>
        <w:autoSpaceDN w:val="0"/>
        <w:adjustRightInd w:val="0"/>
        <w:spacing w:before="240" w:after="240" w:line="240" w:lineRule="auto"/>
        <w:ind w:firstLine="204"/>
        <w:jc w:val="both"/>
        <w:rPr>
          <w:rFonts w:ascii="Times New Roman" w:hAnsi="Times New Roman" w:cs="Times New Roman"/>
          <w:sz w:val="24"/>
          <w:szCs w:val="24"/>
        </w:rPr>
      </w:pPr>
      <w:r w:rsidRPr="002457B0">
        <w:rPr>
          <w:rFonts w:ascii="Times New Roman" w:hAnsi="Times New Roman" w:cs="Times New Roman"/>
          <w:sz w:val="24"/>
          <w:szCs w:val="24"/>
        </w:rPr>
        <w:t xml:space="preserve">Településkategóriánként a támogatás fajlagos összege az alábbi: </w:t>
      </w: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14"/>
        <w:gridCol w:w="4818"/>
      </w:tblGrid>
      <w:tr w:rsidR="002457B0" w:rsidRPr="002457B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7B0" w:rsidRPr="002457B0" w:rsidRDefault="002457B0" w:rsidP="002457B0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rPr>
                <w:rFonts w:ascii="Times New Roman" w:hAnsi="Times New Roman" w:cs="Times New Roman"/>
                <w:sz w:val="20"/>
                <w:szCs w:val="20"/>
              </w:rPr>
            </w:pPr>
            <w:r w:rsidRPr="002457B0">
              <w:rPr>
                <w:rFonts w:ascii="Times New Roman" w:hAnsi="Times New Roman" w:cs="Times New Roman"/>
                <w:sz w:val="20"/>
                <w:szCs w:val="20"/>
              </w:rPr>
              <w:t xml:space="preserve"> Főváros, fővárosi kerületek, megyei jogú város</w:t>
            </w:r>
          </w:p>
        </w:tc>
        <w:tc>
          <w:tcPr>
            <w:tcW w:w="4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7B0" w:rsidRPr="002457B0" w:rsidRDefault="002457B0" w:rsidP="002457B0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rPr>
                <w:rFonts w:ascii="Times New Roman" w:hAnsi="Times New Roman" w:cs="Times New Roman"/>
                <w:sz w:val="20"/>
                <w:szCs w:val="20"/>
              </w:rPr>
            </w:pPr>
            <w:r w:rsidRPr="002457B0">
              <w:rPr>
                <w:rFonts w:ascii="Times New Roman" w:hAnsi="Times New Roman" w:cs="Times New Roman"/>
                <w:sz w:val="20"/>
                <w:szCs w:val="20"/>
              </w:rPr>
              <w:t xml:space="preserve"> 470 000 Ft/km</w:t>
            </w:r>
          </w:p>
        </w:tc>
      </w:tr>
      <w:tr w:rsidR="002457B0" w:rsidRPr="002457B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7B0" w:rsidRPr="002457B0" w:rsidRDefault="002457B0" w:rsidP="002457B0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rPr>
                <w:rFonts w:ascii="Times New Roman" w:hAnsi="Times New Roman" w:cs="Times New Roman"/>
                <w:sz w:val="20"/>
                <w:szCs w:val="20"/>
              </w:rPr>
            </w:pPr>
            <w:r w:rsidRPr="002457B0">
              <w:rPr>
                <w:rFonts w:ascii="Times New Roman" w:hAnsi="Times New Roman" w:cs="Times New Roman"/>
                <w:sz w:val="20"/>
                <w:szCs w:val="20"/>
              </w:rPr>
              <w:t xml:space="preserve"> 10 000 fő feletti település</w:t>
            </w:r>
          </w:p>
        </w:tc>
        <w:tc>
          <w:tcPr>
            <w:tcW w:w="4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7B0" w:rsidRPr="002457B0" w:rsidRDefault="002457B0" w:rsidP="002457B0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rPr>
                <w:rFonts w:ascii="Times New Roman" w:hAnsi="Times New Roman" w:cs="Times New Roman"/>
                <w:sz w:val="20"/>
                <w:szCs w:val="20"/>
              </w:rPr>
            </w:pPr>
            <w:r w:rsidRPr="002457B0">
              <w:rPr>
                <w:rFonts w:ascii="Times New Roman" w:hAnsi="Times New Roman" w:cs="Times New Roman"/>
                <w:sz w:val="20"/>
                <w:szCs w:val="20"/>
              </w:rPr>
              <w:t xml:space="preserve"> 295 000 Ft/km</w:t>
            </w:r>
          </w:p>
        </w:tc>
      </w:tr>
      <w:tr w:rsidR="002457B0" w:rsidRPr="002457B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7B0" w:rsidRPr="002457B0" w:rsidRDefault="002457B0" w:rsidP="002457B0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rPr>
                <w:rFonts w:ascii="Times New Roman" w:hAnsi="Times New Roman" w:cs="Times New Roman"/>
                <w:sz w:val="20"/>
                <w:szCs w:val="20"/>
              </w:rPr>
            </w:pPr>
            <w:r w:rsidRPr="002457B0">
              <w:rPr>
                <w:rFonts w:ascii="Times New Roman" w:hAnsi="Times New Roman" w:cs="Times New Roman"/>
                <w:sz w:val="20"/>
                <w:szCs w:val="20"/>
              </w:rPr>
              <w:t xml:space="preserve"> 10 001 fő alatti település</w:t>
            </w:r>
          </w:p>
        </w:tc>
        <w:tc>
          <w:tcPr>
            <w:tcW w:w="4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7B0" w:rsidRPr="002457B0" w:rsidRDefault="002457B0" w:rsidP="002457B0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rPr>
                <w:rFonts w:ascii="Times New Roman" w:hAnsi="Times New Roman" w:cs="Times New Roman"/>
                <w:sz w:val="20"/>
                <w:szCs w:val="20"/>
              </w:rPr>
            </w:pPr>
            <w:r w:rsidRPr="002457B0">
              <w:rPr>
                <w:rFonts w:ascii="Times New Roman" w:hAnsi="Times New Roman" w:cs="Times New Roman"/>
                <w:sz w:val="20"/>
                <w:szCs w:val="20"/>
              </w:rPr>
              <w:t xml:space="preserve"> 227 000 Ft/km</w:t>
            </w:r>
          </w:p>
        </w:tc>
      </w:tr>
    </w:tbl>
    <w:p w:rsidR="002457B0" w:rsidRPr="002457B0" w:rsidRDefault="002457B0" w:rsidP="002457B0">
      <w:pPr>
        <w:autoSpaceDE w:val="0"/>
        <w:autoSpaceDN w:val="0"/>
        <w:adjustRightInd w:val="0"/>
        <w:spacing w:before="240" w:after="0" w:line="240" w:lineRule="auto"/>
        <w:ind w:firstLine="204"/>
        <w:jc w:val="both"/>
        <w:rPr>
          <w:rFonts w:ascii="Times New Roman" w:hAnsi="Times New Roman" w:cs="Times New Roman"/>
          <w:sz w:val="24"/>
          <w:szCs w:val="24"/>
        </w:rPr>
      </w:pPr>
      <w:r w:rsidRPr="002457B0">
        <w:rPr>
          <w:rFonts w:ascii="Times New Roman" w:hAnsi="Times New Roman" w:cs="Times New Roman"/>
          <w:sz w:val="24"/>
          <w:szCs w:val="24"/>
        </w:rPr>
        <w:t>A településen lévő belterületi út hosszát a Központi Statisztikai Hivatal 2012. december 31-ei állapotnak megfelelően elkészített Országos Statisztikai Adatgyűjtési Program 1390 „Helyi közutak és hidak adatai” alapján kell figyelembe venni.</w:t>
      </w:r>
    </w:p>
    <w:p w:rsidR="002457B0" w:rsidRPr="002457B0" w:rsidRDefault="002457B0" w:rsidP="002457B0">
      <w:pPr>
        <w:autoSpaceDE w:val="0"/>
        <w:autoSpaceDN w:val="0"/>
        <w:adjustRightInd w:val="0"/>
        <w:spacing w:before="240" w:after="240" w:line="240" w:lineRule="auto"/>
        <w:ind w:firstLine="204"/>
        <w:jc w:val="both"/>
        <w:rPr>
          <w:rFonts w:ascii="Times New Roman" w:hAnsi="Times New Roman" w:cs="Times New Roman"/>
          <w:sz w:val="24"/>
          <w:szCs w:val="24"/>
        </w:rPr>
      </w:pPr>
      <w:r w:rsidRPr="002457B0">
        <w:rPr>
          <w:rFonts w:ascii="Times New Roman" w:hAnsi="Times New Roman" w:cs="Times New Roman"/>
          <w:i/>
          <w:iCs/>
          <w:sz w:val="24"/>
          <w:szCs w:val="24"/>
        </w:rPr>
        <w:t>c) Egyéb önkormányzati feladatok támogatása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80"/>
        <w:gridCol w:w="4688"/>
      </w:tblGrid>
      <w:tr w:rsidR="002457B0" w:rsidRPr="002457B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580" w:type="dxa"/>
            <w:tcBorders>
              <w:top w:val="nil"/>
              <w:left w:val="nil"/>
              <w:bottom w:val="nil"/>
              <w:right w:val="nil"/>
            </w:tcBorders>
          </w:tcPr>
          <w:p w:rsidR="002457B0" w:rsidRPr="002457B0" w:rsidRDefault="002457B0" w:rsidP="002457B0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rPr>
                <w:rFonts w:ascii="Times New Roman" w:hAnsi="Times New Roman" w:cs="Times New Roman"/>
                <w:sz w:val="20"/>
                <w:szCs w:val="20"/>
              </w:rPr>
            </w:pPr>
            <w:r w:rsidRPr="002457B0">
              <w:rPr>
                <w:rFonts w:ascii="Times New Roman" w:hAnsi="Times New Roman" w:cs="Times New Roman"/>
                <w:sz w:val="20"/>
                <w:szCs w:val="20"/>
              </w:rPr>
              <w:t xml:space="preserve"> ELŐIRÁNYZAT:</w:t>
            </w:r>
          </w:p>
        </w:tc>
        <w:tc>
          <w:tcPr>
            <w:tcW w:w="4688" w:type="dxa"/>
            <w:tcBorders>
              <w:top w:val="nil"/>
              <w:left w:val="nil"/>
              <w:bottom w:val="nil"/>
              <w:right w:val="nil"/>
            </w:tcBorders>
          </w:tcPr>
          <w:p w:rsidR="002457B0" w:rsidRPr="002457B0" w:rsidRDefault="002457B0" w:rsidP="002457B0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rPr>
                <w:rFonts w:ascii="Times New Roman" w:hAnsi="Times New Roman" w:cs="Times New Roman"/>
                <w:sz w:val="20"/>
                <w:szCs w:val="20"/>
              </w:rPr>
            </w:pPr>
            <w:r w:rsidRPr="002457B0">
              <w:rPr>
                <w:rFonts w:ascii="Times New Roman" w:hAnsi="Times New Roman" w:cs="Times New Roman"/>
                <w:sz w:val="20"/>
                <w:szCs w:val="20"/>
              </w:rPr>
              <w:t xml:space="preserve"> 2 700 forint/fő,</w:t>
            </w:r>
          </w:p>
        </w:tc>
      </w:tr>
    </w:tbl>
    <w:p w:rsidR="002457B0" w:rsidRPr="002457B0" w:rsidRDefault="002457B0" w:rsidP="002457B0">
      <w:pPr>
        <w:autoSpaceDE w:val="0"/>
        <w:autoSpaceDN w:val="0"/>
        <w:adjustRightInd w:val="0"/>
        <w:spacing w:before="240" w:after="0" w:line="240" w:lineRule="auto"/>
        <w:ind w:firstLine="204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457B0">
        <w:rPr>
          <w:rFonts w:ascii="Times New Roman" w:hAnsi="Times New Roman" w:cs="Times New Roman"/>
          <w:sz w:val="24"/>
          <w:szCs w:val="24"/>
        </w:rPr>
        <w:t>de</w:t>
      </w:r>
      <w:proofErr w:type="gramEnd"/>
    </w:p>
    <w:p w:rsidR="002457B0" w:rsidRPr="002457B0" w:rsidRDefault="002457B0" w:rsidP="002457B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457B0">
        <w:rPr>
          <w:rFonts w:ascii="Times New Roman" w:hAnsi="Times New Roman" w:cs="Times New Roman"/>
          <w:i/>
          <w:iCs/>
          <w:sz w:val="24"/>
          <w:szCs w:val="24"/>
        </w:rPr>
        <w:t>a</w:t>
      </w:r>
      <w:proofErr w:type="gramEnd"/>
      <w:r w:rsidRPr="002457B0">
        <w:rPr>
          <w:rFonts w:ascii="Times New Roman" w:hAnsi="Times New Roman" w:cs="Times New Roman"/>
          <w:i/>
          <w:iCs/>
          <w:sz w:val="24"/>
          <w:szCs w:val="24"/>
        </w:rPr>
        <w:t xml:space="preserve">) </w:t>
      </w:r>
      <w:proofErr w:type="spellStart"/>
      <w:r w:rsidRPr="002457B0">
        <w:rPr>
          <w:rFonts w:ascii="Times New Roman" w:hAnsi="Times New Roman" w:cs="Times New Roman"/>
          <w:sz w:val="24"/>
          <w:szCs w:val="24"/>
        </w:rPr>
        <w:t>a</w:t>
      </w:r>
      <w:proofErr w:type="spellEnd"/>
      <w:r w:rsidRPr="002457B0">
        <w:rPr>
          <w:rFonts w:ascii="Times New Roman" w:hAnsi="Times New Roman" w:cs="Times New Roman"/>
          <w:sz w:val="24"/>
          <w:szCs w:val="24"/>
        </w:rPr>
        <w:t xml:space="preserve"> 2 000 fő lakosságszám alatti azon települések esetében, ahol az egy lakosra jutó adóerő-képesség nem éri el a 20 000 forintot, településenként legalább 4 000 </w:t>
      </w:r>
      <w:proofErr w:type="spellStart"/>
      <w:r w:rsidRPr="002457B0">
        <w:rPr>
          <w:rFonts w:ascii="Times New Roman" w:hAnsi="Times New Roman" w:cs="Times New Roman"/>
          <w:sz w:val="24"/>
          <w:szCs w:val="24"/>
        </w:rPr>
        <w:t>000</w:t>
      </w:r>
      <w:proofErr w:type="spellEnd"/>
      <w:r w:rsidRPr="002457B0">
        <w:rPr>
          <w:rFonts w:ascii="Times New Roman" w:hAnsi="Times New Roman" w:cs="Times New Roman"/>
          <w:sz w:val="24"/>
          <w:szCs w:val="24"/>
        </w:rPr>
        <w:t xml:space="preserve"> forint</w:t>
      </w:r>
    </w:p>
    <w:p w:rsidR="002457B0" w:rsidRPr="002457B0" w:rsidRDefault="002457B0" w:rsidP="002457B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sz w:val="24"/>
          <w:szCs w:val="24"/>
        </w:rPr>
      </w:pPr>
      <w:r w:rsidRPr="002457B0">
        <w:rPr>
          <w:rFonts w:ascii="Times New Roman" w:hAnsi="Times New Roman" w:cs="Times New Roman"/>
          <w:i/>
          <w:iCs/>
          <w:sz w:val="24"/>
          <w:szCs w:val="24"/>
        </w:rPr>
        <w:t xml:space="preserve">b) </w:t>
      </w:r>
      <w:r w:rsidRPr="002457B0">
        <w:rPr>
          <w:rFonts w:ascii="Times New Roman" w:hAnsi="Times New Roman" w:cs="Times New Roman"/>
          <w:sz w:val="24"/>
          <w:szCs w:val="24"/>
        </w:rPr>
        <w:t xml:space="preserve">egyéb településenként legalább 3 000 </w:t>
      </w:r>
      <w:proofErr w:type="spellStart"/>
      <w:r w:rsidRPr="002457B0">
        <w:rPr>
          <w:rFonts w:ascii="Times New Roman" w:hAnsi="Times New Roman" w:cs="Times New Roman"/>
          <w:sz w:val="24"/>
          <w:szCs w:val="24"/>
        </w:rPr>
        <w:t>000</w:t>
      </w:r>
      <w:proofErr w:type="spellEnd"/>
      <w:r w:rsidRPr="002457B0">
        <w:rPr>
          <w:rFonts w:ascii="Times New Roman" w:hAnsi="Times New Roman" w:cs="Times New Roman"/>
          <w:sz w:val="24"/>
          <w:szCs w:val="24"/>
        </w:rPr>
        <w:t xml:space="preserve"> forint.</w:t>
      </w:r>
    </w:p>
    <w:p w:rsidR="002457B0" w:rsidRPr="002457B0" w:rsidRDefault="002457B0" w:rsidP="002457B0">
      <w:pPr>
        <w:autoSpaceDE w:val="0"/>
        <w:autoSpaceDN w:val="0"/>
        <w:adjustRightInd w:val="0"/>
        <w:spacing w:before="240" w:after="0" w:line="240" w:lineRule="auto"/>
        <w:ind w:firstLine="204"/>
        <w:jc w:val="both"/>
        <w:rPr>
          <w:rFonts w:ascii="Times New Roman" w:hAnsi="Times New Roman" w:cs="Times New Roman"/>
          <w:sz w:val="24"/>
          <w:szCs w:val="24"/>
        </w:rPr>
      </w:pPr>
      <w:r w:rsidRPr="002457B0">
        <w:rPr>
          <w:rFonts w:ascii="Times New Roman" w:hAnsi="Times New Roman" w:cs="Times New Roman"/>
          <w:sz w:val="24"/>
          <w:szCs w:val="24"/>
        </w:rPr>
        <w:t xml:space="preserve">A központi költségvetés támogatást biztosít a települési önkormányzatok számára az </w:t>
      </w:r>
      <w:proofErr w:type="spellStart"/>
      <w:r w:rsidRPr="002457B0">
        <w:rPr>
          <w:rFonts w:ascii="Times New Roman" w:hAnsi="Times New Roman" w:cs="Times New Roman"/>
          <w:sz w:val="24"/>
          <w:szCs w:val="24"/>
        </w:rPr>
        <w:t>Mötv</w:t>
      </w:r>
      <w:proofErr w:type="spellEnd"/>
      <w:r w:rsidRPr="002457B0">
        <w:rPr>
          <w:rFonts w:ascii="Times New Roman" w:hAnsi="Times New Roman" w:cs="Times New Roman"/>
          <w:sz w:val="24"/>
          <w:szCs w:val="24"/>
        </w:rPr>
        <w:t>. 13. §</w:t>
      </w:r>
      <w:proofErr w:type="spellStart"/>
      <w:r w:rsidRPr="002457B0">
        <w:rPr>
          <w:rFonts w:ascii="Times New Roman" w:hAnsi="Times New Roman" w:cs="Times New Roman"/>
          <w:sz w:val="24"/>
          <w:szCs w:val="24"/>
        </w:rPr>
        <w:t>-ában</w:t>
      </w:r>
      <w:proofErr w:type="spellEnd"/>
      <w:r w:rsidRPr="002457B0">
        <w:rPr>
          <w:rFonts w:ascii="Times New Roman" w:hAnsi="Times New Roman" w:cs="Times New Roman"/>
          <w:sz w:val="24"/>
          <w:szCs w:val="24"/>
        </w:rPr>
        <w:t xml:space="preserve"> meghatározott egyes - az 1. </w:t>
      </w:r>
      <w:r w:rsidRPr="002457B0">
        <w:rPr>
          <w:rFonts w:ascii="Times New Roman" w:hAnsi="Times New Roman" w:cs="Times New Roman"/>
          <w:i/>
          <w:iCs/>
          <w:sz w:val="24"/>
          <w:szCs w:val="24"/>
        </w:rPr>
        <w:t>a)</w:t>
      </w:r>
      <w:proofErr w:type="spellStart"/>
      <w:r w:rsidRPr="002457B0">
        <w:rPr>
          <w:rFonts w:ascii="Times New Roman" w:hAnsi="Times New Roman" w:cs="Times New Roman"/>
          <w:i/>
          <w:iCs/>
          <w:sz w:val="24"/>
          <w:szCs w:val="24"/>
        </w:rPr>
        <w:t>-b</w:t>
      </w:r>
      <w:proofErr w:type="spellEnd"/>
      <w:r w:rsidRPr="002457B0">
        <w:rPr>
          <w:rFonts w:ascii="Times New Roman" w:hAnsi="Times New Roman" w:cs="Times New Roman"/>
          <w:i/>
          <w:iCs/>
          <w:sz w:val="24"/>
          <w:szCs w:val="24"/>
        </w:rPr>
        <w:t xml:space="preserve">) </w:t>
      </w:r>
      <w:r w:rsidRPr="002457B0">
        <w:rPr>
          <w:rFonts w:ascii="Times New Roman" w:hAnsi="Times New Roman" w:cs="Times New Roman"/>
          <w:sz w:val="24"/>
          <w:szCs w:val="24"/>
        </w:rPr>
        <w:t>alpontokban nem nevesített - feladatok ellátására.</w:t>
      </w:r>
    </w:p>
    <w:p w:rsidR="002457B0" w:rsidRPr="002457B0" w:rsidRDefault="002457B0" w:rsidP="002457B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sz w:val="24"/>
          <w:szCs w:val="24"/>
        </w:rPr>
      </w:pPr>
      <w:r w:rsidRPr="002457B0">
        <w:rPr>
          <w:rFonts w:ascii="Times New Roman" w:hAnsi="Times New Roman" w:cs="Times New Roman"/>
          <w:sz w:val="24"/>
          <w:szCs w:val="24"/>
        </w:rPr>
        <w:t>E mellékletben az adóerő-képesség a 2013. I. félévi országosan összesített önkormányzati beszámoló alapján a helyi iparűzési adóalap 1,4%-át jelenti.</w:t>
      </w:r>
    </w:p>
    <w:p w:rsidR="002457B0" w:rsidRPr="002457B0" w:rsidRDefault="002457B0" w:rsidP="002457B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sz w:val="24"/>
          <w:szCs w:val="24"/>
        </w:rPr>
      </w:pPr>
      <w:r w:rsidRPr="002457B0">
        <w:rPr>
          <w:rFonts w:ascii="Times New Roman" w:hAnsi="Times New Roman" w:cs="Times New Roman"/>
          <w:sz w:val="24"/>
          <w:szCs w:val="24"/>
        </w:rPr>
        <w:t xml:space="preserve">Az adóerő-képesség figyelembe vételére vonatkozó szabályokat a Kiegészítő szabályok 1. </w:t>
      </w:r>
      <w:r w:rsidRPr="002457B0">
        <w:rPr>
          <w:rFonts w:ascii="Times New Roman" w:hAnsi="Times New Roman" w:cs="Times New Roman"/>
          <w:i/>
          <w:iCs/>
          <w:sz w:val="24"/>
          <w:szCs w:val="24"/>
        </w:rPr>
        <w:t xml:space="preserve">c) </w:t>
      </w:r>
      <w:r w:rsidRPr="002457B0">
        <w:rPr>
          <w:rFonts w:ascii="Times New Roman" w:hAnsi="Times New Roman" w:cs="Times New Roman"/>
          <w:sz w:val="24"/>
          <w:szCs w:val="24"/>
        </w:rPr>
        <w:t>alpontja tartalmazza.</w:t>
      </w:r>
    </w:p>
    <w:p w:rsidR="002457B0" w:rsidRPr="002457B0" w:rsidRDefault="002457B0" w:rsidP="002457B0">
      <w:pPr>
        <w:autoSpaceDE w:val="0"/>
        <w:autoSpaceDN w:val="0"/>
        <w:adjustRightInd w:val="0"/>
        <w:spacing w:before="240" w:after="0" w:line="240" w:lineRule="auto"/>
        <w:ind w:firstLine="204"/>
        <w:jc w:val="both"/>
        <w:rPr>
          <w:rFonts w:ascii="Times New Roman" w:hAnsi="Times New Roman" w:cs="Times New Roman"/>
          <w:sz w:val="24"/>
          <w:szCs w:val="24"/>
        </w:rPr>
      </w:pPr>
      <w:r w:rsidRPr="002457B0">
        <w:rPr>
          <w:rFonts w:ascii="Times New Roman" w:hAnsi="Times New Roman" w:cs="Times New Roman"/>
          <w:i/>
          <w:iCs/>
          <w:sz w:val="24"/>
          <w:szCs w:val="24"/>
        </w:rPr>
        <w:t>d) Budapest Főváros Önkormányzatának kiegészítő támogatása</w:t>
      </w:r>
    </w:p>
    <w:p w:rsidR="002457B0" w:rsidRPr="002457B0" w:rsidRDefault="002457B0" w:rsidP="002457B0">
      <w:pPr>
        <w:autoSpaceDE w:val="0"/>
        <w:autoSpaceDN w:val="0"/>
        <w:adjustRightInd w:val="0"/>
        <w:spacing w:before="240" w:after="0" w:line="240" w:lineRule="auto"/>
        <w:ind w:firstLine="204"/>
        <w:jc w:val="both"/>
        <w:rPr>
          <w:rFonts w:ascii="Times New Roman" w:hAnsi="Times New Roman" w:cs="Times New Roman"/>
          <w:sz w:val="24"/>
          <w:szCs w:val="24"/>
        </w:rPr>
      </w:pPr>
      <w:r w:rsidRPr="002457B0">
        <w:rPr>
          <w:rFonts w:ascii="Times New Roman" w:hAnsi="Times New Roman" w:cs="Times New Roman"/>
          <w:sz w:val="24"/>
          <w:szCs w:val="24"/>
        </w:rPr>
        <w:t xml:space="preserve">Budapest Főváros Önkormányzatát 2 000 millió </w:t>
      </w:r>
      <w:proofErr w:type="gramStart"/>
      <w:r w:rsidRPr="002457B0">
        <w:rPr>
          <w:rFonts w:ascii="Times New Roman" w:hAnsi="Times New Roman" w:cs="Times New Roman"/>
          <w:sz w:val="24"/>
          <w:szCs w:val="24"/>
        </w:rPr>
        <w:t>forint támogatás</w:t>
      </w:r>
      <w:proofErr w:type="gramEnd"/>
      <w:r w:rsidRPr="002457B0">
        <w:rPr>
          <w:rFonts w:ascii="Times New Roman" w:hAnsi="Times New Roman" w:cs="Times New Roman"/>
          <w:sz w:val="24"/>
          <w:szCs w:val="24"/>
        </w:rPr>
        <w:t xml:space="preserve"> illeti meg az </w:t>
      </w:r>
      <w:proofErr w:type="spellStart"/>
      <w:r w:rsidRPr="002457B0">
        <w:rPr>
          <w:rFonts w:ascii="Times New Roman" w:hAnsi="Times New Roman" w:cs="Times New Roman"/>
          <w:sz w:val="24"/>
          <w:szCs w:val="24"/>
        </w:rPr>
        <w:t>Mötv</w:t>
      </w:r>
      <w:proofErr w:type="spellEnd"/>
      <w:r w:rsidRPr="002457B0">
        <w:rPr>
          <w:rFonts w:ascii="Times New Roman" w:hAnsi="Times New Roman" w:cs="Times New Roman"/>
          <w:sz w:val="24"/>
          <w:szCs w:val="24"/>
        </w:rPr>
        <w:t>. 23. § (4) bekezdésében meghatározott feladatainak ellátásához.</w:t>
      </w:r>
    </w:p>
    <w:p w:rsidR="002457B0" w:rsidRPr="002457B0" w:rsidRDefault="002457B0" w:rsidP="002457B0">
      <w:pPr>
        <w:autoSpaceDE w:val="0"/>
        <w:autoSpaceDN w:val="0"/>
        <w:adjustRightInd w:val="0"/>
        <w:spacing w:before="240" w:after="0" w:line="240" w:lineRule="auto"/>
        <w:ind w:firstLine="204"/>
        <w:jc w:val="both"/>
        <w:rPr>
          <w:rFonts w:ascii="Times New Roman" w:hAnsi="Times New Roman" w:cs="Times New Roman"/>
          <w:sz w:val="24"/>
          <w:szCs w:val="24"/>
        </w:rPr>
      </w:pPr>
      <w:r w:rsidRPr="002457B0">
        <w:rPr>
          <w:rFonts w:ascii="Times New Roman" w:hAnsi="Times New Roman" w:cs="Times New Roman"/>
          <w:i/>
          <w:iCs/>
          <w:sz w:val="24"/>
          <w:szCs w:val="24"/>
        </w:rPr>
        <w:t xml:space="preserve">Közös szabály: </w:t>
      </w:r>
      <w:r w:rsidRPr="002457B0">
        <w:rPr>
          <w:rFonts w:ascii="Times New Roman" w:hAnsi="Times New Roman" w:cs="Times New Roman"/>
          <w:sz w:val="24"/>
          <w:szCs w:val="24"/>
        </w:rPr>
        <w:t xml:space="preserve">Az </w:t>
      </w:r>
      <w:r w:rsidRPr="002457B0">
        <w:rPr>
          <w:rFonts w:ascii="Times New Roman" w:hAnsi="Times New Roman" w:cs="Times New Roman"/>
          <w:i/>
          <w:iCs/>
          <w:sz w:val="24"/>
          <w:szCs w:val="24"/>
        </w:rPr>
        <w:t>a)</w:t>
      </w:r>
      <w:proofErr w:type="spellStart"/>
      <w:r w:rsidRPr="002457B0">
        <w:rPr>
          <w:rFonts w:ascii="Times New Roman" w:hAnsi="Times New Roman" w:cs="Times New Roman"/>
          <w:i/>
          <w:iCs/>
          <w:sz w:val="24"/>
          <w:szCs w:val="24"/>
        </w:rPr>
        <w:t>-c</w:t>
      </w:r>
      <w:proofErr w:type="spellEnd"/>
      <w:r w:rsidRPr="002457B0">
        <w:rPr>
          <w:rFonts w:ascii="Times New Roman" w:hAnsi="Times New Roman" w:cs="Times New Roman"/>
          <w:i/>
          <w:iCs/>
          <w:sz w:val="24"/>
          <w:szCs w:val="24"/>
        </w:rPr>
        <w:t xml:space="preserve">) </w:t>
      </w:r>
      <w:r w:rsidRPr="002457B0">
        <w:rPr>
          <w:rFonts w:ascii="Times New Roman" w:hAnsi="Times New Roman" w:cs="Times New Roman"/>
          <w:sz w:val="24"/>
          <w:szCs w:val="24"/>
        </w:rPr>
        <w:t xml:space="preserve">pont szerinti támogatások e melléklet V. pontja szerinti Beszámítással csökkentett együttes összege, továbbá a </w:t>
      </w:r>
      <w:r w:rsidRPr="002457B0">
        <w:rPr>
          <w:rFonts w:ascii="Times New Roman" w:hAnsi="Times New Roman" w:cs="Times New Roman"/>
          <w:i/>
          <w:iCs/>
          <w:sz w:val="24"/>
          <w:szCs w:val="24"/>
        </w:rPr>
        <w:t xml:space="preserve">d) </w:t>
      </w:r>
      <w:r w:rsidRPr="002457B0">
        <w:rPr>
          <w:rFonts w:ascii="Times New Roman" w:hAnsi="Times New Roman" w:cs="Times New Roman"/>
          <w:sz w:val="24"/>
          <w:szCs w:val="24"/>
        </w:rPr>
        <w:t>pont szerinti támogatás kizárólag az igazgatással, település-üzemeltetéssel és egyéb önkormányzati feladatokkal kapcsolatos működési kiadásokra használható fel.</w:t>
      </w:r>
    </w:p>
    <w:p w:rsidR="002457B0" w:rsidRPr="002457B0" w:rsidRDefault="002457B0" w:rsidP="002457B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E3F5E" w:rsidRDefault="00AE3F5E">
      <w:bookmarkStart w:id="0" w:name="_GoBack"/>
      <w:bookmarkEnd w:id="0"/>
    </w:p>
    <w:sectPr w:rsidR="00AE3F5E" w:rsidSect="00422A56">
      <w:pgSz w:w="12240" w:h="15840"/>
      <w:pgMar w:top="1417" w:right="1417" w:bottom="1417" w:left="1417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57B0"/>
    <w:rsid w:val="002457B0"/>
    <w:rsid w:val="009054AD"/>
    <w:rsid w:val="00AE3F5E"/>
    <w:rsid w:val="00F77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Bekezds">
    <w:name w:val="Bekezdés"/>
    <w:uiPriority w:val="99"/>
    <w:rsid w:val="002457B0"/>
    <w:pPr>
      <w:autoSpaceDE w:val="0"/>
      <w:autoSpaceDN w:val="0"/>
      <w:adjustRightInd w:val="0"/>
      <w:spacing w:after="0" w:line="240" w:lineRule="auto"/>
      <w:ind w:firstLine="202"/>
    </w:pPr>
    <w:rPr>
      <w:rFonts w:ascii="Times New Roman" w:hAnsi="Times New Roman" w:cs="Times New Roman"/>
      <w:sz w:val="24"/>
      <w:szCs w:val="24"/>
    </w:rPr>
  </w:style>
  <w:style w:type="paragraph" w:customStyle="1" w:styleId="Bekezds2">
    <w:name w:val="Bekezdés2"/>
    <w:uiPriority w:val="99"/>
    <w:rsid w:val="002457B0"/>
    <w:pPr>
      <w:autoSpaceDE w:val="0"/>
      <w:autoSpaceDN w:val="0"/>
      <w:adjustRightInd w:val="0"/>
      <w:spacing w:after="0" w:line="240" w:lineRule="auto"/>
      <w:ind w:left="204" w:firstLine="204"/>
    </w:pPr>
    <w:rPr>
      <w:rFonts w:ascii="Times New Roman" w:hAnsi="Times New Roman" w:cs="Times New Roman"/>
      <w:sz w:val="24"/>
      <w:szCs w:val="24"/>
    </w:rPr>
  </w:style>
  <w:style w:type="paragraph" w:customStyle="1" w:styleId="Bekezds3">
    <w:name w:val="Bekezdés3"/>
    <w:uiPriority w:val="99"/>
    <w:rsid w:val="002457B0"/>
    <w:pPr>
      <w:autoSpaceDE w:val="0"/>
      <w:autoSpaceDN w:val="0"/>
      <w:adjustRightInd w:val="0"/>
      <w:spacing w:after="0" w:line="240" w:lineRule="auto"/>
      <w:ind w:left="408" w:firstLine="204"/>
    </w:pPr>
    <w:rPr>
      <w:rFonts w:ascii="Times New Roman" w:hAnsi="Times New Roman" w:cs="Times New Roman"/>
      <w:sz w:val="24"/>
      <w:szCs w:val="24"/>
    </w:rPr>
  </w:style>
  <w:style w:type="paragraph" w:customStyle="1" w:styleId="Bekezds4">
    <w:name w:val="Bekezdés4"/>
    <w:uiPriority w:val="99"/>
    <w:rsid w:val="002457B0"/>
    <w:pPr>
      <w:autoSpaceDE w:val="0"/>
      <w:autoSpaceDN w:val="0"/>
      <w:adjustRightInd w:val="0"/>
      <w:spacing w:after="0" w:line="240" w:lineRule="auto"/>
      <w:ind w:left="613" w:firstLine="204"/>
    </w:pPr>
    <w:rPr>
      <w:rFonts w:ascii="Times New Roman" w:hAnsi="Times New Roman" w:cs="Times New Roman"/>
      <w:sz w:val="24"/>
      <w:szCs w:val="24"/>
    </w:rPr>
  </w:style>
  <w:style w:type="paragraph" w:customStyle="1" w:styleId="DltCm">
    <w:name w:val="DôltCím"/>
    <w:uiPriority w:val="99"/>
    <w:rsid w:val="002457B0"/>
    <w:pPr>
      <w:autoSpaceDE w:val="0"/>
      <w:autoSpaceDN w:val="0"/>
      <w:adjustRightInd w:val="0"/>
      <w:spacing w:before="480" w:after="240" w:line="240" w:lineRule="auto"/>
      <w:jc w:val="center"/>
    </w:pPr>
    <w:rPr>
      <w:rFonts w:ascii="Times New Roman" w:hAnsi="Times New Roman" w:cs="Times New Roman"/>
      <w:i/>
      <w:iCs/>
      <w:sz w:val="24"/>
      <w:szCs w:val="24"/>
    </w:rPr>
  </w:style>
  <w:style w:type="paragraph" w:customStyle="1" w:styleId="FejezetCm">
    <w:name w:val="FejezetCím"/>
    <w:uiPriority w:val="99"/>
    <w:rsid w:val="002457B0"/>
    <w:pPr>
      <w:autoSpaceDE w:val="0"/>
      <w:autoSpaceDN w:val="0"/>
      <w:adjustRightInd w:val="0"/>
      <w:spacing w:before="480" w:after="240" w:line="240" w:lineRule="auto"/>
      <w:jc w:val="center"/>
    </w:pPr>
    <w:rPr>
      <w:rFonts w:ascii="Times New Roman" w:hAnsi="Times New Roman" w:cs="Times New Roman"/>
      <w:b/>
      <w:bCs/>
      <w:i/>
      <w:iCs/>
      <w:sz w:val="24"/>
      <w:szCs w:val="24"/>
    </w:rPr>
  </w:style>
  <w:style w:type="paragraph" w:customStyle="1" w:styleId="FCm">
    <w:name w:val="FôCím"/>
    <w:uiPriority w:val="99"/>
    <w:rsid w:val="002457B0"/>
    <w:pPr>
      <w:autoSpaceDE w:val="0"/>
      <w:autoSpaceDN w:val="0"/>
      <w:adjustRightInd w:val="0"/>
      <w:spacing w:before="480" w:after="240" w:line="240" w:lineRule="auto"/>
      <w:jc w:val="center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Kikezds">
    <w:name w:val="Kikezdés"/>
    <w:uiPriority w:val="99"/>
    <w:rsid w:val="002457B0"/>
    <w:pPr>
      <w:autoSpaceDE w:val="0"/>
      <w:autoSpaceDN w:val="0"/>
      <w:adjustRightInd w:val="0"/>
      <w:spacing w:after="0" w:line="240" w:lineRule="auto"/>
      <w:ind w:left="202" w:hanging="202"/>
    </w:pPr>
    <w:rPr>
      <w:rFonts w:ascii="Times New Roman" w:hAnsi="Times New Roman" w:cs="Times New Roman"/>
      <w:sz w:val="24"/>
      <w:szCs w:val="24"/>
    </w:rPr>
  </w:style>
  <w:style w:type="paragraph" w:customStyle="1" w:styleId="Kikezds2">
    <w:name w:val="Kikezdés2"/>
    <w:uiPriority w:val="99"/>
    <w:rsid w:val="002457B0"/>
    <w:pPr>
      <w:autoSpaceDE w:val="0"/>
      <w:autoSpaceDN w:val="0"/>
      <w:adjustRightInd w:val="0"/>
      <w:spacing w:after="0" w:line="240" w:lineRule="auto"/>
      <w:ind w:left="408" w:hanging="202"/>
    </w:pPr>
    <w:rPr>
      <w:rFonts w:ascii="Times New Roman" w:hAnsi="Times New Roman" w:cs="Times New Roman"/>
      <w:sz w:val="24"/>
      <w:szCs w:val="24"/>
    </w:rPr>
  </w:style>
  <w:style w:type="paragraph" w:customStyle="1" w:styleId="Kikezds3">
    <w:name w:val="Kikezdés3"/>
    <w:uiPriority w:val="99"/>
    <w:rsid w:val="002457B0"/>
    <w:pPr>
      <w:autoSpaceDE w:val="0"/>
      <w:autoSpaceDN w:val="0"/>
      <w:adjustRightInd w:val="0"/>
      <w:spacing w:after="0" w:line="240" w:lineRule="auto"/>
      <w:ind w:left="613" w:hanging="202"/>
    </w:pPr>
    <w:rPr>
      <w:rFonts w:ascii="Times New Roman" w:hAnsi="Times New Roman" w:cs="Times New Roman"/>
      <w:sz w:val="24"/>
      <w:szCs w:val="24"/>
    </w:rPr>
  </w:style>
  <w:style w:type="paragraph" w:customStyle="1" w:styleId="Kikezds4">
    <w:name w:val="Kikezdés4"/>
    <w:uiPriority w:val="99"/>
    <w:rsid w:val="002457B0"/>
    <w:pPr>
      <w:autoSpaceDE w:val="0"/>
      <w:autoSpaceDN w:val="0"/>
      <w:adjustRightInd w:val="0"/>
      <w:spacing w:after="0" w:line="240" w:lineRule="auto"/>
      <w:ind w:left="817" w:hanging="202"/>
    </w:pPr>
    <w:rPr>
      <w:rFonts w:ascii="Times New Roman" w:hAnsi="Times New Roman" w:cs="Times New Roman"/>
      <w:sz w:val="24"/>
      <w:szCs w:val="24"/>
    </w:rPr>
  </w:style>
  <w:style w:type="paragraph" w:customStyle="1" w:styleId="kzp">
    <w:name w:val="közép"/>
    <w:uiPriority w:val="99"/>
    <w:rsid w:val="002457B0"/>
    <w:pPr>
      <w:autoSpaceDE w:val="0"/>
      <w:autoSpaceDN w:val="0"/>
      <w:adjustRightInd w:val="0"/>
      <w:spacing w:before="240" w:after="240" w:line="240" w:lineRule="auto"/>
      <w:jc w:val="center"/>
    </w:pPr>
    <w:rPr>
      <w:rFonts w:ascii="Times New Roman" w:hAnsi="Times New Roman" w:cs="Times New Roman"/>
      <w:i/>
      <w:iCs/>
      <w:sz w:val="24"/>
      <w:szCs w:val="24"/>
    </w:rPr>
  </w:style>
  <w:style w:type="paragraph" w:customStyle="1" w:styleId="MellkletCm">
    <w:name w:val="MellékletCím"/>
    <w:uiPriority w:val="99"/>
    <w:rsid w:val="002457B0"/>
    <w:pPr>
      <w:autoSpaceDE w:val="0"/>
      <w:autoSpaceDN w:val="0"/>
      <w:adjustRightInd w:val="0"/>
      <w:spacing w:before="480" w:after="240" w:line="240" w:lineRule="auto"/>
    </w:pPr>
    <w:rPr>
      <w:rFonts w:ascii="Times New Roman" w:hAnsi="Times New Roman" w:cs="Times New Roman"/>
      <w:i/>
      <w:iCs/>
      <w:sz w:val="24"/>
      <w:szCs w:val="24"/>
      <w:u w:val="single"/>
    </w:rPr>
  </w:style>
  <w:style w:type="paragraph" w:customStyle="1" w:styleId="NormlCm">
    <w:name w:val="NormálCím"/>
    <w:uiPriority w:val="99"/>
    <w:rsid w:val="002457B0"/>
    <w:pPr>
      <w:autoSpaceDE w:val="0"/>
      <w:autoSpaceDN w:val="0"/>
      <w:adjustRightInd w:val="0"/>
      <w:spacing w:before="480" w:after="240" w:line="240" w:lineRule="auto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VastagCm">
    <w:name w:val="VastagCím"/>
    <w:uiPriority w:val="99"/>
    <w:rsid w:val="002457B0"/>
    <w:pPr>
      <w:autoSpaceDE w:val="0"/>
      <w:autoSpaceDN w:val="0"/>
      <w:adjustRightInd w:val="0"/>
      <w:spacing w:before="480" w:after="240" w:line="240" w:lineRule="auto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vonal">
    <w:name w:val="vonal"/>
    <w:uiPriority w:val="99"/>
    <w:rsid w:val="002457B0"/>
    <w:pPr>
      <w:autoSpaceDE w:val="0"/>
      <w:autoSpaceDN w:val="0"/>
      <w:adjustRightInd w:val="0"/>
      <w:spacing w:after="0" w:line="240" w:lineRule="auto"/>
      <w:jc w:val="center"/>
    </w:pPr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Bekezds">
    <w:name w:val="Bekezdés"/>
    <w:uiPriority w:val="99"/>
    <w:rsid w:val="002457B0"/>
    <w:pPr>
      <w:autoSpaceDE w:val="0"/>
      <w:autoSpaceDN w:val="0"/>
      <w:adjustRightInd w:val="0"/>
      <w:spacing w:after="0" w:line="240" w:lineRule="auto"/>
      <w:ind w:firstLine="202"/>
    </w:pPr>
    <w:rPr>
      <w:rFonts w:ascii="Times New Roman" w:hAnsi="Times New Roman" w:cs="Times New Roman"/>
      <w:sz w:val="24"/>
      <w:szCs w:val="24"/>
    </w:rPr>
  </w:style>
  <w:style w:type="paragraph" w:customStyle="1" w:styleId="Bekezds2">
    <w:name w:val="Bekezdés2"/>
    <w:uiPriority w:val="99"/>
    <w:rsid w:val="002457B0"/>
    <w:pPr>
      <w:autoSpaceDE w:val="0"/>
      <w:autoSpaceDN w:val="0"/>
      <w:adjustRightInd w:val="0"/>
      <w:spacing w:after="0" w:line="240" w:lineRule="auto"/>
      <w:ind w:left="204" w:firstLine="204"/>
    </w:pPr>
    <w:rPr>
      <w:rFonts w:ascii="Times New Roman" w:hAnsi="Times New Roman" w:cs="Times New Roman"/>
      <w:sz w:val="24"/>
      <w:szCs w:val="24"/>
    </w:rPr>
  </w:style>
  <w:style w:type="paragraph" w:customStyle="1" w:styleId="Bekezds3">
    <w:name w:val="Bekezdés3"/>
    <w:uiPriority w:val="99"/>
    <w:rsid w:val="002457B0"/>
    <w:pPr>
      <w:autoSpaceDE w:val="0"/>
      <w:autoSpaceDN w:val="0"/>
      <w:adjustRightInd w:val="0"/>
      <w:spacing w:after="0" w:line="240" w:lineRule="auto"/>
      <w:ind w:left="408" w:firstLine="204"/>
    </w:pPr>
    <w:rPr>
      <w:rFonts w:ascii="Times New Roman" w:hAnsi="Times New Roman" w:cs="Times New Roman"/>
      <w:sz w:val="24"/>
      <w:szCs w:val="24"/>
    </w:rPr>
  </w:style>
  <w:style w:type="paragraph" w:customStyle="1" w:styleId="Bekezds4">
    <w:name w:val="Bekezdés4"/>
    <w:uiPriority w:val="99"/>
    <w:rsid w:val="002457B0"/>
    <w:pPr>
      <w:autoSpaceDE w:val="0"/>
      <w:autoSpaceDN w:val="0"/>
      <w:adjustRightInd w:val="0"/>
      <w:spacing w:after="0" w:line="240" w:lineRule="auto"/>
      <w:ind w:left="613" w:firstLine="204"/>
    </w:pPr>
    <w:rPr>
      <w:rFonts w:ascii="Times New Roman" w:hAnsi="Times New Roman" w:cs="Times New Roman"/>
      <w:sz w:val="24"/>
      <w:szCs w:val="24"/>
    </w:rPr>
  </w:style>
  <w:style w:type="paragraph" w:customStyle="1" w:styleId="DltCm">
    <w:name w:val="DôltCím"/>
    <w:uiPriority w:val="99"/>
    <w:rsid w:val="002457B0"/>
    <w:pPr>
      <w:autoSpaceDE w:val="0"/>
      <w:autoSpaceDN w:val="0"/>
      <w:adjustRightInd w:val="0"/>
      <w:spacing w:before="480" w:after="240" w:line="240" w:lineRule="auto"/>
      <w:jc w:val="center"/>
    </w:pPr>
    <w:rPr>
      <w:rFonts w:ascii="Times New Roman" w:hAnsi="Times New Roman" w:cs="Times New Roman"/>
      <w:i/>
      <w:iCs/>
      <w:sz w:val="24"/>
      <w:szCs w:val="24"/>
    </w:rPr>
  </w:style>
  <w:style w:type="paragraph" w:customStyle="1" w:styleId="FejezetCm">
    <w:name w:val="FejezetCím"/>
    <w:uiPriority w:val="99"/>
    <w:rsid w:val="002457B0"/>
    <w:pPr>
      <w:autoSpaceDE w:val="0"/>
      <w:autoSpaceDN w:val="0"/>
      <w:adjustRightInd w:val="0"/>
      <w:spacing w:before="480" w:after="240" w:line="240" w:lineRule="auto"/>
      <w:jc w:val="center"/>
    </w:pPr>
    <w:rPr>
      <w:rFonts w:ascii="Times New Roman" w:hAnsi="Times New Roman" w:cs="Times New Roman"/>
      <w:b/>
      <w:bCs/>
      <w:i/>
      <w:iCs/>
      <w:sz w:val="24"/>
      <w:szCs w:val="24"/>
    </w:rPr>
  </w:style>
  <w:style w:type="paragraph" w:customStyle="1" w:styleId="FCm">
    <w:name w:val="FôCím"/>
    <w:uiPriority w:val="99"/>
    <w:rsid w:val="002457B0"/>
    <w:pPr>
      <w:autoSpaceDE w:val="0"/>
      <w:autoSpaceDN w:val="0"/>
      <w:adjustRightInd w:val="0"/>
      <w:spacing w:before="480" w:after="240" w:line="240" w:lineRule="auto"/>
      <w:jc w:val="center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Kikezds">
    <w:name w:val="Kikezdés"/>
    <w:uiPriority w:val="99"/>
    <w:rsid w:val="002457B0"/>
    <w:pPr>
      <w:autoSpaceDE w:val="0"/>
      <w:autoSpaceDN w:val="0"/>
      <w:adjustRightInd w:val="0"/>
      <w:spacing w:after="0" w:line="240" w:lineRule="auto"/>
      <w:ind w:left="202" w:hanging="202"/>
    </w:pPr>
    <w:rPr>
      <w:rFonts w:ascii="Times New Roman" w:hAnsi="Times New Roman" w:cs="Times New Roman"/>
      <w:sz w:val="24"/>
      <w:szCs w:val="24"/>
    </w:rPr>
  </w:style>
  <w:style w:type="paragraph" w:customStyle="1" w:styleId="Kikezds2">
    <w:name w:val="Kikezdés2"/>
    <w:uiPriority w:val="99"/>
    <w:rsid w:val="002457B0"/>
    <w:pPr>
      <w:autoSpaceDE w:val="0"/>
      <w:autoSpaceDN w:val="0"/>
      <w:adjustRightInd w:val="0"/>
      <w:spacing w:after="0" w:line="240" w:lineRule="auto"/>
      <w:ind w:left="408" w:hanging="202"/>
    </w:pPr>
    <w:rPr>
      <w:rFonts w:ascii="Times New Roman" w:hAnsi="Times New Roman" w:cs="Times New Roman"/>
      <w:sz w:val="24"/>
      <w:szCs w:val="24"/>
    </w:rPr>
  </w:style>
  <w:style w:type="paragraph" w:customStyle="1" w:styleId="Kikezds3">
    <w:name w:val="Kikezdés3"/>
    <w:uiPriority w:val="99"/>
    <w:rsid w:val="002457B0"/>
    <w:pPr>
      <w:autoSpaceDE w:val="0"/>
      <w:autoSpaceDN w:val="0"/>
      <w:adjustRightInd w:val="0"/>
      <w:spacing w:after="0" w:line="240" w:lineRule="auto"/>
      <w:ind w:left="613" w:hanging="202"/>
    </w:pPr>
    <w:rPr>
      <w:rFonts w:ascii="Times New Roman" w:hAnsi="Times New Roman" w:cs="Times New Roman"/>
      <w:sz w:val="24"/>
      <w:szCs w:val="24"/>
    </w:rPr>
  </w:style>
  <w:style w:type="paragraph" w:customStyle="1" w:styleId="Kikezds4">
    <w:name w:val="Kikezdés4"/>
    <w:uiPriority w:val="99"/>
    <w:rsid w:val="002457B0"/>
    <w:pPr>
      <w:autoSpaceDE w:val="0"/>
      <w:autoSpaceDN w:val="0"/>
      <w:adjustRightInd w:val="0"/>
      <w:spacing w:after="0" w:line="240" w:lineRule="auto"/>
      <w:ind w:left="817" w:hanging="202"/>
    </w:pPr>
    <w:rPr>
      <w:rFonts w:ascii="Times New Roman" w:hAnsi="Times New Roman" w:cs="Times New Roman"/>
      <w:sz w:val="24"/>
      <w:szCs w:val="24"/>
    </w:rPr>
  </w:style>
  <w:style w:type="paragraph" w:customStyle="1" w:styleId="kzp">
    <w:name w:val="közép"/>
    <w:uiPriority w:val="99"/>
    <w:rsid w:val="002457B0"/>
    <w:pPr>
      <w:autoSpaceDE w:val="0"/>
      <w:autoSpaceDN w:val="0"/>
      <w:adjustRightInd w:val="0"/>
      <w:spacing w:before="240" w:after="240" w:line="240" w:lineRule="auto"/>
      <w:jc w:val="center"/>
    </w:pPr>
    <w:rPr>
      <w:rFonts w:ascii="Times New Roman" w:hAnsi="Times New Roman" w:cs="Times New Roman"/>
      <w:i/>
      <w:iCs/>
      <w:sz w:val="24"/>
      <w:szCs w:val="24"/>
    </w:rPr>
  </w:style>
  <w:style w:type="paragraph" w:customStyle="1" w:styleId="MellkletCm">
    <w:name w:val="MellékletCím"/>
    <w:uiPriority w:val="99"/>
    <w:rsid w:val="002457B0"/>
    <w:pPr>
      <w:autoSpaceDE w:val="0"/>
      <w:autoSpaceDN w:val="0"/>
      <w:adjustRightInd w:val="0"/>
      <w:spacing w:before="480" w:after="240" w:line="240" w:lineRule="auto"/>
    </w:pPr>
    <w:rPr>
      <w:rFonts w:ascii="Times New Roman" w:hAnsi="Times New Roman" w:cs="Times New Roman"/>
      <w:i/>
      <w:iCs/>
      <w:sz w:val="24"/>
      <w:szCs w:val="24"/>
      <w:u w:val="single"/>
    </w:rPr>
  </w:style>
  <w:style w:type="paragraph" w:customStyle="1" w:styleId="NormlCm">
    <w:name w:val="NormálCím"/>
    <w:uiPriority w:val="99"/>
    <w:rsid w:val="002457B0"/>
    <w:pPr>
      <w:autoSpaceDE w:val="0"/>
      <w:autoSpaceDN w:val="0"/>
      <w:adjustRightInd w:val="0"/>
      <w:spacing w:before="480" w:after="240" w:line="240" w:lineRule="auto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VastagCm">
    <w:name w:val="VastagCím"/>
    <w:uiPriority w:val="99"/>
    <w:rsid w:val="002457B0"/>
    <w:pPr>
      <w:autoSpaceDE w:val="0"/>
      <w:autoSpaceDN w:val="0"/>
      <w:adjustRightInd w:val="0"/>
      <w:spacing w:before="480" w:after="240" w:line="240" w:lineRule="auto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vonal">
    <w:name w:val="vonal"/>
    <w:uiPriority w:val="99"/>
    <w:rsid w:val="002457B0"/>
    <w:pPr>
      <w:autoSpaceDE w:val="0"/>
      <w:autoSpaceDN w:val="0"/>
      <w:adjustRightInd w:val="0"/>
      <w:spacing w:after="0" w:line="240" w:lineRule="auto"/>
      <w:jc w:val="center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1321</Words>
  <Characters>9119</Characters>
  <Application>Microsoft Office Word</Application>
  <DocSecurity>0</DocSecurity>
  <Lines>75</Lines>
  <Paragraphs>20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10420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jegyzo</dc:creator>
  <cp:lastModifiedBy>jegyzo</cp:lastModifiedBy>
  <cp:revision>1</cp:revision>
  <dcterms:created xsi:type="dcterms:W3CDTF">2014-03-21T04:49:00Z</dcterms:created>
  <dcterms:modified xsi:type="dcterms:W3CDTF">2014-03-21T04:49:00Z</dcterms:modified>
</cp:coreProperties>
</file>