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78" w:rsidRDefault="00D04D78" w:rsidP="00E74019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 Lébényi Általános Iskola és </w:t>
      </w:r>
    </w:p>
    <w:p w:rsidR="00E74019" w:rsidRPr="00E74019" w:rsidRDefault="00D04D78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AMI Igazgatójától </w:t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…</w:t>
      </w:r>
      <w:proofErr w:type="gramStart"/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napirend</w:t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ELŐTERJESZTÉS</w:t>
      </w: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D04D7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Képviselő-testület 2014. április 30-i</w:t>
      </w: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ülésére</w:t>
      </w:r>
      <w:proofErr w:type="gramEnd"/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03DFF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Tárgy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8D6EC5">
        <w:rPr>
          <w:rFonts w:ascii="Times New Roman" w:eastAsia="Times New Roman" w:hAnsi="Times New Roman"/>
          <w:color w:val="000000" w:themeColor="text1"/>
          <w:sz w:val="24"/>
          <w:szCs w:val="24"/>
        </w:rPr>
        <w:t>Hozzájárulás a</w:t>
      </w:r>
      <w:r w:rsidR="00503D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Lébényi </w:t>
      </w:r>
      <w:r w:rsidR="00D04D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Általános Iskola és </w:t>
      </w:r>
      <w:r w:rsidR="008D6E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Alapfokú Művészeti Iskola Igazgatójától </w:t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Előterjesztő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D6EC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Sárvári István, igazgató </w:t>
      </w: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2636" w:rsidRPr="00E74019" w:rsidRDefault="001A2636" w:rsidP="001A263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Tisztelt Képviselő-testület!</w:t>
      </w:r>
    </w:p>
    <w:p w:rsidR="001A2636" w:rsidRPr="00E74019" w:rsidRDefault="001A2636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Klebelsberg Intézményfenntartó Központ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Lébényi Általános Isk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ola és Alapfokú Művészeti Iskolában az alábbi átszervezések végrehajtását tervezi: </w:t>
      </w: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Az a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lapfeladatok közül a pedagógiai s</w:t>
      </w:r>
      <w:r>
        <w:rPr>
          <w:rFonts w:ascii="Times New Roman" w:hAnsi="Times New Roman"/>
          <w:color w:val="000000" w:themeColor="text1"/>
          <w:sz w:val="24"/>
          <w:szCs w:val="24"/>
        </w:rPr>
        <w:t>zakszolgálati feladatot törölni kell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az iskola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minden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feladatellátási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helyén. Ennek jogszabályi háttere az, hogy a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15/2013. (II. 26.) EMMI rendelet 3. §. szerint az iskola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nem láthat el ilyen feladatot.</w:t>
      </w:r>
    </w:p>
    <w:p w:rsid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2. A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mecséri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tagintézmény maximálisan felvehető tanulólétsz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áma 20 főről 25 főre növekszik.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A demográfiai előrejelzések szerint várhatóan növekedni fog beiratkozók létszáma. Az iskolaépület fizikailag alkalmas a megnövekvő létszám befogadására.</w:t>
      </w: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3. A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bezi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tagintézmény maximálisan felvehető tanulólétsz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áma 20 főről 25 főre növekszik.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A demográfiai előrejelzések szerint várhatóan növekedni fog beiratkozók létszáma. Az iskolaépület fizikailag alkalmas a megnövekvő létszám befogadására.</w:t>
      </w: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>4. Az iskola alapfokú művészetoktatás zeneművészeti ága oktatható tanszakainak so</w:t>
      </w:r>
      <w:r>
        <w:rPr>
          <w:rFonts w:ascii="Times New Roman" w:hAnsi="Times New Roman"/>
          <w:color w:val="000000" w:themeColor="text1"/>
          <w:sz w:val="24"/>
          <w:szCs w:val="24"/>
        </w:rPr>
        <w:t>ra bővül a pengetős tanszakkal. Ennek oka, hogy a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2013. évi szakmai alapdokumentumok átdolgozása során adminisztrációs hiba miatt kimaradt a tanszakok felsorolásánál ez a tanszak. A tanszak korábban is és jelenleg is a megfelelő feltételekkel működik az iskolában.</w:t>
      </w: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5. A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lébényi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székhelyen az alapfokú művészetoktatásba maximálisan felvehető tanulók létszámát 60-ról 80-ra emeljük. (A felvehető </w:t>
      </w:r>
      <w:r>
        <w:rPr>
          <w:rFonts w:ascii="Times New Roman" w:hAnsi="Times New Roman"/>
          <w:color w:val="000000" w:themeColor="text1"/>
          <w:sz w:val="24"/>
          <w:szCs w:val="24"/>
        </w:rPr>
        <w:t>összlétszám 260 főre változik.) A létszámnövekedés indoka, hogy m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egnövekedett a tanulói igény a zeneművészeti oktatásra. Az intézmény személyi és tárgy kapacitása elegendő a többletfeladat ellátására is.</w:t>
      </w: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AEE" w:rsidRPr="008D6EC5" w:rsidRDefault="008D6EC5" w:rsidP="00B65A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Az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átszervezést 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nemzeti köznevelésről szóló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2011. évi CXC. törvény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83. § </w:t>
      </w:r>
      <w:r>
        <w:rPr>
          <w:rFonts w:ascii="Times New Roman" w:hAnsi="Times New Roman"/>
          <w:color w:val="000000" w:themeColor="text1"/>
          <w:sz w:val="24"/>
          <w:szCs w:val="24"/>
        </w:rPr>
        <w:t>(3)-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(4)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bekezdései értelmében a fenntartónak az átszervezéssel összefüggő döntés előtt be kell szerezni a működtető önkormányzat véleményét is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A véleményezés az intézmény egés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ére kell, hogy vonatkozzon, tehát a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Bezi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és Mecséri tagintézményre is. </w:t>
      </w:r>
    </w:p>
    <w:p w:rsidR="008D6EC5" w:rsidRPr="008D6EC5" w:rsidRDefault="008D6EC5" w:rsidP="008D6EC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B65AEE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Kérem a Tisztelt Képviselő-testületet, hogy az előterjesztést megtárgyalni, és egyetértés esetén az alábbi határozati javaslatot elfogadni szíveskedjék: </w:t>
      </w:r>
    </w:p>
    <w:p w:rsidR="008D6EC5" w:rsidRDefault="008D6EC5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Pr="00B65AEE" w:rsidRDefault="00B65AEE" w:rsidP="00B65AE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5AEE">
        <w:rPr>
          <w:rFonts w:ascii="Times New Roman" w:hAnsi="Times New Roman"/>
          <w:b/>
          <w:color w:val="000000" w:themeColor="text1"/>
          <w:sz w:val="24"/>
          <w:szCs w:val="24"/>
        </w:rPr>
        <w:t>Határozati javaslat</w:t>
      </w:r>
    </w:p>
    <w:p w:rsidR="00B65AEE" w:rsidRPr="00B65AEE" w:rsidRDefault="00B65AEE" w:rsidP="00B65AE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5AEE">
        <w:rPr>
          <w:rFonts w:ascii="Times New Roman" w:hAnsi="Times New Roman"/>
          <w:b/>
          <w:color w:val="000000" w:themeColor="text1"/>
          <w:sz w:val="24"/>
          <w:szCs w:val="24"/>
        </w:rPr>
        <w:t>…./2014.(IV.30.) határozat</w:t>
      </w: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Lébény Város Önkormányzat Képviselő-testülete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nemzeti köznevelésről szóló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2011. évi CXC. törvény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83. § </w:t>
      </w:r>
      <w:r>
        <w:rPr>
          <w:rFonts w:ascii="Times New Roman" w:hAnsi="Times New Roman"/>
          <w:color w:val="000000" w:themeColor="text1"/>
          <w:sz w:val="24"/>
          <w:szCs w:val="24"/>
        </w:rPr>
        <w:t>(3)-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(4)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bekezdései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alapján a Lébényi Általános Iskola és Alapfokú Művészeti iskola alábbiak szerinti átszervezésével egyetért: </w:t>
      </w: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Az a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lapfeladatok közül a pedagógiai s</w:t>
      </w:r>
      <w:r>
        <w:rPr>
          <w:rFonts w:ascii="Times New Roman" w:hAnsi="Times New Roman"/>
          <w:color w:val="000000" w:themeColor="text1"/>
          <w:sz w:val="24"/>
          <w:szCs w:val="24"/>
        </w:rPr>
        <w:t>zakszolgálati feladatot törölni kell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az iskola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minden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feladatellátási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helyén. Ennek jogszabályi háttere az, hogy a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15/2013. (II. 26.) EMMI rendelet 3. §. szerint az iskola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nem láthat el ilyen feladatot.</w:t>
      </w: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2. A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mecséri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tagintézmény maximálisan felvehető tanulólétsz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áma 20 főről 25 főre növekszik.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A demográfiai előrejelzések szerint várhatóan növekedni fog beiratkozók létszáma. Az iskolaépület fizikailag alkalmas a megnövekvő létszám befogadására.</w:t>
      </w:r>
    </w:p>
    <w:p w:rsidR="00B65AEE" w:rsidRPr="008D6EC5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AEE" w:rsidRPr="008D6EC5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3. A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bezi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tagintézmény maximálisan felvehető tanulólétsz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áma 20 főről 25 főre növekszik. 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A demográfiai előrejelzések szerint várhatóan növekedni fog beiratkozók létszáma. Az iskolaépület fizikailag alkalmas a megnövekvő létszám befogadására.</w:t>
      </w:r>
    </w:p>
    <w:p w:rsidR="00B65AEE" w:rsidRPr="008D6EC5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>4. Az iskola alapfokú művészetoktatás zeneművészeti ága oktatható tanszakainak so</w:t>
      </w:r>
      <w:r>
        <w:rPr>
          <w:rFonts w:ascii="Times New Roman" w:hAnsi="Times New Roman"/>
          <w:color w:val="000000" w:themeColor="text1"/>
          <w:sz w:val="24"/>
          <w:szCs w:val="24"/>
        </w:rPr>
        <w:t>ra bővül a pengetős tanszakkal. Ennek oka, hogy a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2013. évi szakmai alapdokumentumok átdolgozása során adminisztrációs hiba miatt kimaradt a tanszakok felsorolásánál ez a tanszak. A tanszak korábban is és jelenleg is a megfelelő feltételekkel működik az iskolában.</w:t>
      </w:r>
    </w:p>
    <w:p w:rsidR="00B65AEE" w:rsidRPr="008D6EC5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5. A </w:t>
      </w:r>
      <w:proofErr w:type="spellStart"/>
      <w:r w:rsidRPr="008D6EC5">
        <w:rPr>
          <w:rFonts w:ascii="Times New Roman" w:hAnsi="Times New Roman"/>
          <w:color w:val="000000" w:themeColor="text1"/>
          <w:sz w:val="24"/>
          <w:szCs w:val="24"/>
        </w:rPr>
        <w:t>lébényi</w:t>
      </w:r>
      <w:proofErr w:type="spellEnd"/>
      <w:r w:rsidRPr="008D6EC5">
        <w:rPr>
          <w:rFonts w:ascii="Times New Roman" w:hAnsi="Times New Roman"/>
          <w:color w:val="000000" w:themeColor="text1"/>
          <w:sz w:val="24"/>
          <w:szCs w:val="24"/>
        </w:rPr>
        <w:t xml:space="preserve"> székhelyen az alapfokú művészetoktatásba maximálisan felvehető tanulók létszámát 60-ról 80-ra emeljük. (A felvehető </w:t>
      </w:r>
      <w:r>
        <w:rPr>
          <w:rFonts w:ascii="Times New Roman" w:hAnsi="Times New Roman"/>
          <w:color w:val="000000" w:themeColor="text1"/>
          <w:sz w:val="24"/>
          <w:szCs w:val="24"/>
        </w:rPr>
        <w:t>összlétszám 260 főre változik.) A létszámnövekedés indoka, hogy m</w:t>
      </w:r>
      <w:r w:rsidRPr="008D6EC5">
        <w:rPr>
          <w:rFonts w:ascii="Times New Roman" w:hAnsi="Times New Roman"/>
          <w:color w:val="000000" w:themeColor="text1"/>
          <w:sz w:val="24"/>
          <w:szCs w:val="24"/>
        </w:rPr>
        <w:t>egnövekedett a tanulói igény a zeneművészeti oktatásra. Az intézmény személyi és tárgy kapacitása elegendő a többletfeladat ellátására is.</w:t>
      </w: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Felkéri a polgármestert, hogy a döntésről a Klebelsberg Intézményfenntartó Központ Mosonmagyaróvári Tankerületét értesítse. </w:t>
      </w: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Felelős: polgármester</w:t>
      </w:r>
    </w:p>
    <w:p w:rsidR="00B65AEE" w:rsidRDefault="00B65AEE" w:rsidP="00B65AEE">
      <w:pPr>
        <w:ind w:left="1134" w:righ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Határidő: azonnal </w:t>
      </w:r>
    </w:p>
    <w:p w:rsidR="008D6EC5" w:rsidRDefault="008D6EC5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EC5" w:rsidRDefault="008D6EC5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526E" w:rsidRDefault="0079526E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74019" w:rsidRPr="002E4D9C" w:rsidRDefault="00E74019" w:rsidP="001A26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3F5E" w:rsidRPr="002E4D9C" w:rsidRDefault="00B65AE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Lébény, 2014. április 22. </w:t>
      </w: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65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Sárvári István </w:t>
      </w:r>
      <w:r w:rsidR="007952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s.k. </w:t>
      </w: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65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proofErr w:type="gramStart"/>
      <w:r w:rsidR="00B65AEE">
        <w:rPr>
          <w:rFonts w:ascii="Times New Roman" w:hAnsi="Times New Roman"/>
          <w:b/>
          <w:color w:val="000000" w:themeColor="text1"/>
          <w:sz w:val="24"/>
          <w:szCs w:val="24"/>
        </w:rPr>
        <w:t>igazgató</w:t>
      </w:r>
      <w:proofErr w:type="gramEnd"/>
      <w:r w:rsidR="00B65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146BBD" w:rsidRPr="00E7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36"/>
    <w:rsid w:val="00114B47"/>
    <w:rsid w:val="00146BBD"/>
    <w:rsid w:val="001A2636"/>
    <w:rsid w:val="001A7095"/>
    <w:rsid w:val="002E4D9C"/>
    <w:rsid w:val="00503DFF"/>
    <w:rsid w:val="0079526E"/>
    <w:rsid w:val="008144E1"/>
    <w:rsid w:val="008D3995"/>
    <w:rsid w:val="008D6EC5"/>
    <w:rsid w:val="009054AD"/>
    <w:rsid w:val="00AE3F5E"/>
    <w:rsid w:val="00B65AEE"/>
    <w:rsid w:val="00D04D78"/>
    <w:rsid w:val="00E74019"/>
    <w:rsid w:val="00EC1C58"/>
    <w:rsid w:val="00F77FF1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63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63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2014-02-20T13:35:00Z</cp:lastPrinted>
  <dcterms:created xsi:type="dcterms:W3CDTF">2014-04-22T13:28:00Z</dcterms:created>
  <dcterms:modified xsi:type="dcterms:W3CDTF">2014-04-22T14:00:00Z</dcterms:modified>
</cp:coreProperties>
</file>