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96190D" w14:textId="77777777" w:rsidR="00C770EF" w:rsidRPr="00742A9A" w:rsidRDefault="00C770EF" w:rsidP="007C75D2">
      <w:pPr>
        <w:pStyle w:val="Nincstrkz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Tájékoztatás</w:t>
      </w:r>
    </w:p>
    <w:p w14:paraId="0B4BD5CE" w14:textId="77777777" w:rsidR="00C770EF" w:rsidRPr="00742A9A" w:rsidRDefault="00C770EF" w:rsidP="003C483A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55EE4A" w14:textId="77777777" w:rsidR="007E05F4" w:rsidRDefault="001F5788" w:rsidP="003C483A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 V</w:t>
      </w:r>
      <w:r w:rsidR="00D9605E" w:rsidRPr="00742A9A">
        <w:rPr>
          <w:rFonts w:ascii="Arial" w:hAnsi="Arial" w:cs="Arial"/>
          <w:sz w:val="24"/>
          <w:szCs w:val="24"/>
        </w:rPr>
        <w:t>í</w:t>
      </w:r>
      <w:r w:rsidRPr="00742A9A">
        <w:rPr>
          <w:rFonts w:ascii="Arial" w:hAnsi="Arial" w:cs="Arial"/>
          <w:sz w:val="24"/>
          <w:szCs w:val="24"/>
        </w:rPr>
        <w:t>ziközmű</w:t>
      </w:r>
      <w:r w:rsidR="00466FAD" w:rsidRPr="00742A9A">
        <w:rPr>
          <w:rFonts w:ascii="Arial" w:hAnsi="Arial" w:cs="Arial"/>
          <w:sz w:val="24"/>
          <w:szCs w:val="24"/>
        </w:rPr>
        <w:t>-</w:t>
      </w:r>
      <w:r w:rsidRPr="00742A9A">
        <w:rPr>
          <w:rFonts w:ascii="Arial" w:hAnsi="Arial" w:cs="Arial"/>
          <w:sz w:val="24"/>
          <w:szCs w:val="24"/>
        </w:rPr>
        <w:t>szolgáltatásról szóló törvényi kötelezettség teljesítése érdekében</w:t>
      </w:r>
      <w:r w:rsidR="00360C33" w:rsidRPr="00742A9A">
        <w:rPr>
          <w:rFonts w:ascii="Arial" w:hAnsi="Arial" w:cs="Arial"/>
          <w:sz w:val="24"/>
          <w:szCs w:val="24"/>
        </w:rPr>
        <w:t xml:space="preserve"> a </w:t>
      </w:r>
      <w:r w:rsidR="007E05F4">
        <w:rPr>
          <w:rFonts w:ascii="Arial" w:hAnsi="Arial" w:cs="Arial"/>
          <w:sz w:val="24"/>
          <w:szCs w:val="24"/>
        </w:rPr>
        <w:t xml:space="preserve">víziközművek </w:t>
      </w:r>
      <w:r w:rsidR="00360C33" w:rsidRPr="00742A9A">
        <w:rPr>
          <w:rFonts w:ascii="Arial" w:hAnsi="Arial" w:cs="Arial"/>
          <w:sz w:val="24"/>
          <w:szCs w:val="24"/>
        </w:rPr>
        <w:t>vagyonértékelés</w:t>
      </w:r>
      <w:r w:rsidR="007E05F4">
        <w:rPr>
          <w:rFonts w:ascii="Arial" w:hAnsi="Arial" w:cs="Arial"/>
          <w:sz w:val="24"/>
          <w:szCs w:val="24"/>
        </w:rPr>
        <w:t>é</w:t>
      </w:r>
      <w:r w:rsidR="00C770EF" w:rsidRPr="00742A9A">
        <w:rPr>
          <w:rFonts w:ascii="Arial" w:hAnsi="Arial" w:cs="Arial"/>
          <w:sz w:val="24"/>
          <w:szCs w:val="24"/>
        </w:rPr>
        <w:t>t</w:t>
      </w:r>
      <w:r w:rsidR="00360C33" w:rsidRPr="00742A9A">
        <w:rPr>
          <w:rFonts w:ascii="Arial" w:hAnsi="Arial" w:cs="Arial"/>
          <w:sz w:val="24"/>
          <w:szCs w:val="24"/>
        </w:rPr>
        <w:t xml:space="preserve"> 2019. december 31-ig el kell végezni, és annak eredményét a köve</w:t>
      </w:r>
      <w:r w:rsidR="009F70A2" w:rsidRPr="00742A9A">
        <w:rPr>
          <w:rFonts w:ascii="Arial" w:hAnsi="Arial" w:cs="Arial"/>
          <w:sz w:val="24"/>
          <w:szCs w:val="24"/>
        </w:rPr>
        <w:t>t</w:t>
      </w:r>
      <w:r w:rsidR="00360C33" w:rsidRPr="00742A9A">
        <w:rPr>
          <w:rFonts w:ascii="Arial" w:hAnsi="Arial" w:cs="Arial"/>
          <w:sz w:val="24"/>
          <w:szCs w:val="24"/>
        </w:rPr>
        <w:t>k</w:t>
      </w:r>
      <w:r w:rsidR="009F70A2" w:rsidRPr="00742A9A">
        <w:rPr>
          <w:rFonts w:ascii="Arial" w:hAnsi="Arial" w:cs="Arial"/>
          <w:sz w:val="24"/>
          <w:szCs w:val="24"/>
        </w:rPr>
        <w:t>e</w:t>
      </w:r>
      <w:r w:rsidR="00360C33" w:rsidRPr="00742A9A">
        <w:rPr>
          <w:rFonts w:ascii="Arial" w:hAnsi="Arial" w:cs="Arial"/>
          <w:sz w:val="24"/>
          <w:szCs w:val="24"/>
        </w:rPr>
        <w:t>ző évi mérleg</w:t>
      </w:r>
      <w:r w:rsidR="007E05F4">
        <w:rPr>
          <w:rFonts w:ascii="Arial" w:hAnsi="Arial" w:cs="Arial"/>
          <w:sz w:val="24"/>
          <w:szCs w:val="24"/>
        </w:rPr>
        <w:t xml:space="preserve"> </w:t>
      </w:r>
      <w:r w:rsidR="00360C33" w:rsidRPr="00742A9A">
        <w:rPr>
          <w:rFonts w:ascii="Arial" w:hAnsi="Arial" w:cs="Arial"/>
          <w:sz w:val="24"/>
          <w:szCs w:val="24"/>
        </w:rPr>
        <w:t>fordulónapjával</w:t>
      </w:r>
      <w:r w:rsidR="007E05F4">
        <w:rPr>
          <w:rFonts w:ascii="Arial" w:hAnsi="Arial" w:cs="Arial"/>
          <w:sz w:val="24"/>
          <w:szCs w:val="24"/>
        </w:rPr>
        <w:t>,</w:t>
      </w:r>
      <w:r w:rsidR="00360C33" w:rsidRPr="00742A9A">
        <w:rPr>
          <w:rFonts w:ascii="Arial" w:hAnsi="Arial" w:cs="Arial"/>
          <w:sz w:val="24"/>
          <w:szCs w:val="24"/>
        </w:rPr>
        <w:t xml:space="preserve"> 2020. december 31-ig a könyveken át is kell vezetni</w:t>
      </w:r>
      <w:r w:rsidR="007E05F4">
        <w:rPr>
          <w:rFonts w:ascii="Arial" w:hAnsi="Arial" w:cs="Arial"/>
          <w:sz w:val="24"/>
          <w:szCs w:val="24"/>
        </w:rPr>
        <w:t>.</w:t>
      </w:r>
      <w:r w:rsidRPr="00742A9A">
        <w:rPr>
          <w:rFonts w:ascii="Arial" w:hAnsi="Arial" w:cs="Arial"/>
          <w:sz w:val="24"/>
          <w:szCs w:val="24"/>
        </w:rPr>
        <w:t xml:space="preserve"> </w:t>
      </w:r>
    </w:p>
    <w:p w14:paraId="36A37E66" w14:textId="77777777" w:rsidR="001F5788" w:rsidRPr="00742A9A" w:rsidRDefault="00FF453D" w:rsidP="003C483A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Pannon- Víz Zrt. </w:t>
      </w:r>
      <w:r w:rsidR="00D66A48">
        <w:rPr>
          <w:rFonts w:ascii="Arial" w:hAnsi="Arial" w:cs="Arial"/>
          <w:sz w:val="24"/>
          <w:szCs w:val="24"/>
        </w:rPr>
        <w:t xml:space="preserve">(Társaság) végzett </w:t>
      </w:r>
      <w:r w:rsidR="00E16138" w:rsidRPr="00742A9A">
        <w:rPr>
          <w:rFonts w:ascii="Arial" w:hAnsi="Arial" w:cs="Arial"/>
          <w:sz w:val="24"/>
          <w:szCs w:val="24"/>
        </w:rPr>
        <w:t>egy előzetes vagyonértékelést</w:t>
      </w:r>
      <w:r w:rsidR="007E05F4">
        <w:rPr>
          <w:rFonts w:ascii="Arial" w:hAnsi="Arial" w:cs="Arial"/>
          <w:sz w:val="24"/>
          <w:szCs w:val="24"/>
        </w:rPr>
        <w:t>,</w:t>
      </w:r>
      <w:r w:rsidR="00C770EF" w:rsidRPr="00742A9A">
        <w:rPr>
          <w:rFonts w:ascii="Arial" w:hAnsi="Arial" w:cs="Arial"/>
          <w:sz w:val="24"/>
          <w:szCs w:val="24"/>
        </w:rPr>
        <w:t xml:space="preserve"> a változások hatásának bemutatására</w:t>
      </w:r>
      <w:r w:rsidR="00E16138" w:rsidRPr="00742A9A">
        <w:rPr>
          <w:rFonts w:ascii="Arial" w:hAnsi="Arial" w:cs="Arial"/>
          <w:sz w:val="24"/>
          <w:szCs w:val="24"/>
        </w:rPr>
        <w:t>.</w:t>
      </w:r>
    </w:p>
    <w:p w14:paraId="3934F016" w14:textId="77777777" w:rsidR="00EB07CF" w:rsidRPr="00742A9A" w:rsidRDefault="001F5788" w:rsidP="003C483A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</w:t>
      </w:r>
      <w:r w:rsidR="00FF453D">
        <w:rPr>
          <w:rFonts w:ascii="Arial" w:hAnsi="Arial" w:cs="Arial"/>
          <w:sz w:val="24"/>
          <w:szCs w:val="24"/>
        </w:rPr>
        <w:t xml:space="preserve"> Társaság </w:t>
      </w:r>
      <w:r w:rsidRPr="00742A9A">
        <w:rPr>
          <w:rFonts w:ascii="Arial" w:hAnsi="Arial" w:cs="Arial"/>
          <w:sz w:val="24"/>
          <w:szCs w:val="24"/>
        </w:rPr>
        <w:t>t</w:t>
      </w:r>
      <w:r w:rsidR="005020CD" w:rsidRPr="00742A9A">
        <w:rPr>
          <w:rFonts w:ascii="Arial" w:hAnsi="Arial" w:cs="Arial"/>
          <w:sz w:val="24"/>
          <w:szCs w:val="24"/>
        </w:rPr>
        <w:t>é</w:t>
      </w:r>
      <w:r w:rsidRPr="00742A9A">
        <w:rPr>
          <w:rFonts w:ascii="Arial" w:hAnsi="Arial" w:cs="Arial"/>
          <w:sz w:val="24"/>
          <w:szCs w:val="24"/>
        </w:rPr>
        <w:t>rinformatikai rendszer</w:t>
      </w:r>
      <w:r w:rsidR="00D66A48">
        <w:rPr>
          <w:rFonts w:ascii="Arial" w:hAnsi="Arial" w:cs="Arial"/>
          <w:sz w:val="24"/>
          <w:szCs w:val="24"/>
        </w:rPr>
        <w:t>é</w:t>
      </w:r>
      <w:r w:rsidRPr="00742A9A">
        <w:rPr>
          <w:rFonts w:ascii="Arial" w:hAnsi="Arial" w:cs="Arial"/>
          <w:sz w:val="24"/>
          <w:szCs w:val="24"/>
        </w:rPr>
        <w:t xml:space="preserve">ben rendelkezésre álló </w:t>
      </w:r>
      <w:r w:rsidR="005020CD" w:rsidRPr="00742A9A">
        <w:rPr>
          <w:rFonts w:ascii="Arial" w:hAnsi="Arial" w:cs="Arial"/>
          <w:sz w:val="24"/>
          <w:szCs w:val="24"/>
        </w:rPr>
        <w:t>információk</w:t>
      </w:r>
      <w:r w:rsidRPr="00742A9A">
        <w:rPr>
          <w:rFonts w:ascii="Arial" w:hAnsi="Arial" w:cs="Arial"/>
          <w:sz w:val="24"/>
          <w:szCs w:val="24"/>
        </w:rPr>
        <w:t xml:space="preserve"> alapján az ivóvíz</w:t>
      </w:r>
      <w:r w:rsidR="003C483A" w:rsidRPr="00742A9A">
        <w:rPr>
          <w:rFonts w:ascii="Arial" w:hAnsi="Arial" w:cs="Arial"/>
          <w:sz w:val="24"/>
          <w:szCs w:val="24"/>
        </w:rPr>
        <w:t>ellátás e</w:t>
      </w:r>
      <w:r w:rsidR="00E16138" w:rsidRPr="00742A9A">
        <w:rPr>
          <w:rFonts w:ascii="Arial" w:hAnsi="Arial" w:cs="Arial"/>
          <w:sz w:val="24"/>
          <w:szCs w:val="24"/>
        </w:rPr>
        <w:t>s</w:t>
      </w:r>
      <w:r w:rsidR="003C483A" w:rsidRPr="00742A9A">
        <w:rPr>
          <w:rFonts w:ascii="Arial" w:hAnsi="Arial" w:cs="Arial"/>
          <w:sz w:val="24"/>
          <w:szCs w:val="24"/>
        </w:rPr>
        <w:t>etén</w:t>
      </w:r>
      <w:r w:rsidRPr="00742A9A">
        <w:rPr>
          <w:rFonts w:ascii="Arial" w:hAnsi="Arial" w:cs="Arial"/>
          <w:sz w:val="24"/>
          <w:szCs w:val="24"/>
        </w:rPr>
        <w:t xml:space="preserve"> négy</w:t>
      </w:r>
      <w:r w:rsidR="005020CD" w:rsidRPr="00742A9A">
        <w:rPr>
          <w:rFonts w:ascii="Arial" w:hAnsi="Arial" w:cs="Arial"/>
          <w:sz w:val="24"/>
          <w:szCs w:val="24"/>
        </w:rPr>
        <w:t>,</w:t>
      </w:r>
      <w:r w:rsidR="007C5241" w:rsidRPr="00742A9A">
        <w:rPr>
          <w:rFonts w:ascii="Arial" w:hAnsi="Arial" w:cs="Arial"/>
          <w:sz w:val="24"/>
          <w:szCs w:val="24"/>
        </w:rPr>
        <w:t xml:space="preserve"> </w:t>
      </w:r>
      <w:r w:rsidRPr="00742A9A">
        <w:rPr>
          <w:rFonts w:ascii="Arial" w:hAnsi="Arial" w:cs="Arial"/>
          <w:sz w:val="24"/>
          <w:szCs w:val="24"/>
        </w:rPr>
        <w:t>míg a szennyvízelvezetésnél három település vonatkozásában végez</w:t>
      </w:r>
      <w:r w:rsidR="00FF453D">
        <w:rPr>
          <w:rFonts w:ascii="Arial" w:hAnsi="Arial" w:cs="Arial"/>
          <w:sz w:val="24"/>
          <w:szCs w:val="24"/>
        </w:rPr>
        <w:t>te</w:t>
      </w:r>
      <w:r w:rsidR="00C770EF" w:rsidRPr="00742A9A">
        <w:rPr>
          <w:rFonts w:ascii="Arial" w:hAnsi="Arial" w:cs="Arial"/>
          <w:sz w:val="24"/>
          <w:szCs w:val="24"/>
        </w:rPr>
        <w:t xml:space="preserve"> el</w:t>
      </w:r>
      <w:r w:rsidRPr="00742A9A">
        <w:rPr>
          <w:rFonts w:ascii="Arial" w:hAnsi="Arial" w:cs="Arial"/>
          <w:sz w:val="24"/>
          <w:szCs w:val="24"/>
        </w:rPr>
        <w:t xml:space="preserve"> a vezetékek vagyonértékelését. Az</w:t>
      </w:r>
      <w:r w:rsidR="005020CD" w:rsidRPr="00742A9A">
        <w:rPr>
          <w:rFonts w:ascii="Arial" w:hAnsi="Arial" w:cs="Arial"/>
          <w:sz w:val="24"/>
          <w:szCs w:val="24"/>
        </w:rPr>
        <w:t xml:space="preserve"> előzet</w:t>
      </w:r>
      <w:r w:rsidR="00C770EF" w:rsidRPr="00742A9A">
        <w:rPr>
          <w:rFonts w:ascii="Arial" w:hAnsi="Arial" w:cs="Arial"/>
          <w:sz w:val="24"/>
          <w:szCs w:val="24"/>
        </w:rPr>
        <w:t>e</w:t>
      </w:r>
      <w:r w:rsidR="005020CD" w:rsidRPr="00742A9A">
        <w:rPr>
          <w:rFonts w:ascii="Arial" w:hAnsi="Arial" w:cs="Arial"/>
          <w:sz w:val="24"/>
          <w:szCs w:val="24"/>
        </w:rPr>
        <w:t xml:space="preserve">s adatok alapján, </w:t>
      </w:r>
      <w:r w:rsidR="002D0E92" w:rsidRPr="00742A9A">
        <w:rPr>
          <w:rFonts w:ascii="Arial" w:hAnsi="Arial" w:cs="Arial"/>
          <w:sz w:val="24"/>
          <w:szCs w:val="24"/>
        </w:rPr>
        <w:t xml:space="preserve">- </w:t>
      </w:r>
      <w:r w:rsidR="005020CD" w:rsidRPr="00742A9A">
        <w:rPr>
          <w:rFonts w:ascii="Arial" w:hAnsi="Arial" w:cs="Arial"/>
          <w:sz w:val="24"/>
          <w:szCs w:val="24"/>
        </w:rPr>
        <w:t xml:space="preserve">amit </w:t>
      </w:r>
      <w:r w:rsidRPr="00742A9A">
        <w:rPr>
          <w:rFonts w:ascii="Arial" w:hAnsi="Arial" w:cs="Arial"/>
          <w:sz w:val="24"/>
          <w:szCs w:val="24"/>
        </w:rPr>
        <w:t>tekinthetünk végleges adatnak is</w:t>
      </w:r>
      <w:r w:rsidR="002D0E92" w:rsidRPr="00742A9A">
        <w:rPr>
          <w:rFonts w:ascii="Arial" w:hAnsi="Arial" w:cs="Arial"/>
          <w:sz w:val="24"/>
          <w:szCs w:val="24"/>
        </w:rPr>
        <w:t xml:space="preserve"> -</w:t>
      </w:r>
      <w:r w:rsidR="003C483A" w:rsidRPr="00742A9A">
        <w:rPr>
          <w:rFonts w:ascii="Arial" w:hAnsi="Arial" w:cs="Arial"/>
          <w:sz w:val="24"/>
          <w:szCs w:val="24"/>
        </w:rPr>
        <w:t>,</w:t>
      </w:r>
      <w:r w:rsidRPr="00742A9A">
        <w:rPr>
          <w:rFonts w:ascii="Arial" w:hAnsi="Arial" w:cs="Arial"/>
          <w:sz w:val="24"/>
          <w:szCs w:val="24"/>
        </w:rPr>
        <w:t xml:space="preserve"> az </w:t>
      </w:r>
      <w:r w:rsidR="005020CD" w:rsidRPr="00742A9A">
        <w:rPr>
          <w:rFonts w:ascii="Arial" w:hAnsi="Arial" w:cs="Arial"/>
          <w:sz w:val="24"/>
          <w:szCs w:val="24"/>
        </w:rPr>
        <w:t xml:space="preserve">ivóvíz </w:t>
      </w:r>
      <w:r w:rsidR="003C483A" w:rsidRPr="00742A9A">
        <w:rPr>
          <w:rFonts w:ascii="Arial" w:hAnsi="Arial" w:cs="Arial"/>
          <w:sz w:val="24"/>
          <w:szCs w:val="24"/>
        </w:rPr>
        <w:t>esetében</w:t>
      </w:r>
      <w:r w:rsidRPr="00742A9A">
        <w:rPr>
          <w:rFonts w:ascii="Arial" w:hAnsi="Arial" w:cs="Arial"/>
          <w:sz w:val="24"/>
          <w:szCs w:val="24"/>
        </w:rPr>
        <w:t xml:space="preserve"> az átlagos </w:t>
      </w:r>
      <w:r w:rsidR="00C770EF" w:rsidRPr="00742A9A">
        <w:rPr>
          <w:rFonts w:ascii="Arial" w:hAnsi="Arial" w:cs="Arial"/>
          <w:sz w:val="24"/>
          <w:szCs w:val="24"/>
        </w:rPr>
        <w:t xml:space="preserve">vagyonérték változás </w:t>
      </w:r>
      <w:r w:rsidRPr="00742A9A">
        <w:rPr>
          <w:rFonts w:ascii="Arial" w:hAnsi="Arial" w:cs="Arial"/>
          <w:sz w:val="24"/>
          <w:szCs w:val="24"/>
        </w:rPr>
        <w:t>4</w:t>
      </w:r>
      <w:r w:rsidR="008A1A50" w:rsidRPr="00742A9A">
        <w:rPr>
          <w:rFonts w:ascii="Arial" w:hAnsi="Arial" w:cs="Arial"/>
          <w:sz w:val="24"/>
          <w:szCs w:val="24"/>
        </w:rPr>
        <w:t>71</w:t>
      </w:r>
      <w:r w:rsidRPr="00742A9A">
        <w:rPr>
          <w:rFonts w:ascii="Arial" w:hAnsi="Arial" w:cs="Arial"/>
          <w:sz w:val="24"/>
          <w:szCs w:val="24"/>
        </w:rPr>
        <w:t>,48%</w:t>
      </w:r>
      <w:r w:rsidR="00C770EF" w:rsidRPr="00742A9A">
        <w:rPr>
          <w:rFonts w:ascii="Arial" w:hAnsi="Arial" w:cs="Arial"/>
          <w:sz w:val="24"/>
          <w:szCs w:val="24"/>
        </w:rPr>
        <w:t>,</w:t>
      </w:r>
      <w:r w:rsidRPr="00742A9A">
        <w:rPr>
          <w:rFonts w:ascii="Arial" w:hAnsi="Arial" w:cs="Arial"/>
          <w:sz w:val="24"/>
          <w:szCs w:val="24"/>
        </w:rPr>
        <w:t xml:space="preserve"> míg </w:t>
      </w:r>
      <w:r w:rsidR="002D0E92" w:rsidRPr="00742A9A">
        <w:rPr>
          <w:rFonts w:ascii="Arial" w:hAnsi="Arial" w:cs="Arial"/>
          <w:sz w:val="24"/>
          <w:szCs w:val="24"/>
        </w:rPr>
        <w:t>szennyvízelvezetésnél</w:t>
      </w:r>
      <w:r w:rsidRPr="00742A9A">
        <w:rPr>
          <w:rFonts w:ascii="Arial" w:hAnsi="Arial" w:cs="Arial"/>
          <w:sz w:val="24"/>
          <w:szCs w:val="24"/>
        </w:rPr>
        <w:t xml:space="preserve"> 175,94%.</w:t>
      </w:r>
    </w:p>
    <w:p w14:paraId="3EEB5E73" w14:textId="77777777" w:rsidR="001F5788" w:rsidRPr="00742A9A" w:rsidRDefault="003C483A" w:rsidP="003C483A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Ez az érték</w:t>
      </w:r>
      <w:r w:rsidR="005020CD" w:rsidRPr="00742A9A">
        <w:rPr>
          <w:rFonts w:ascii="Arial" w:hAnsi="Arial" w:cs="Arial"/>
          <w:sz w:val="24"/>
          <w:szCs w:val="24"/>
        </w:rPr>
        <w:t>nö</w:t>
      </w:r>
      <w:r w:rsidR="001F5788" w:rsidRPr="00742A9A">
        <w:rPr>
          <w:rFonts w:ascii="Arial" w:hAnsi="Arial" w:cs="Arial"/>
          <w:sz w:val="24"/>
          <w:szCs w:val="24"/>
        </w:rPr>
        <w:t>vekedés jelenleg csak a vezetékekre von</w:t>
      </w:r>
      <w:r w:rsidRPr="00742A9A">
        <w:rPr>
          <w:rFonts w:ascii="Arial" w:hAnsi="Arial" w:cs="Arial"/>
          <w:sz w:val="24"/>
          <w:szCs w:val="24"/>
        </w:rPr>
        <w:t xml:space="preserve">atkozik, </w:t>
      </w:r>
      <w:r w:rsidR="002D0E92" w:rsidRPr="00742A9A">
        <w:rPr>
          <w:rFonts w:ascii="Arial" w:hAnsi="Arial" w:cs="Arial"/>
          <w:sz w:val="24"/>
          <w:szCs w:val="24"/>
        </w:rPr>
        <w:t xml:space="preserve">azonban </w:t>
      </w:r>
      <w:r w:rsidRPr="00742A9A">
        <w:rPr>
          <w:rFonts w:ascii="Arial" w:hAnsi="Arial" w:cs="Arial"/>
          <w:sz w:val="24"/>
          <w:szCs w:val="24"/>
        </w:rPr>
        <w:t>ismerve az elmúlt 15</w:t>
      </w:r>
      <w:r w:rsidR="001F5788" w:rsidRPr="00742A9A">
        <w:rPr>
          <w:rFonts w:ascii="Arial" w:hAnsi="Arial" w:cs="Arial"/>
          <w:sz w:val="24"/>
          <w:szCs w:val="24"/>
        </w:rPr>
        <w:t>-20 év inflációs adatait</w:t>
      </w:r>
      <w:r w:rsidR="002D0E92" w:rsidRPr="00742A9A">
        <w:rPr>
          <w:rFonts w:ascii="Arial" w:hAnsi="Arial" w:cs="Arial"/>
          <w:sz w:val="24"/>
          <w:szCs w:val="24"/>
        </w:rPr>
        <w:t>,</w:t>
      </w:r>
      <w:r w:rsidR="001F5788" w:rsidRPr="00742A9A">
        <w:rPr>
          <w:rFonts w:ascii="Arial" w:hAnsi="Arial" w:cs="Arial"/>
          <w:sz w:val="24"/>
          <w:szCs w:val="24"/>
        </w:rPr>
        <w:t xml:space="preserve"> minden eszközre igaz lehet.</w:t>
      </w:r>
      <w:r w:rsidR="00953FBF" w:rsidRPr="00742A9A">
        <w:rPr>
          <w:rFonts w:ascii="Arial" w:hAnsi="Arial" w:cs="Arial"/>
          <w:sz w:val="24"/>
          <w:szCs w:val="24"/>
        </w:rPr>
        <w:t xml:space="preserve"> </w:t>
      </w:r>
    </w:p>
    <w:p w14:paraId="66932F2D" w14:textId="77777777" w:rsidR="00D63E88" w:rsidRDefault="005020CD" w:rsidP="003C483A">
      <w:pPr>
        <w:pStyle w:val="Nincstrkz"/>
        <w:spacing w:line="360" w:lineRule="auto"/>
        <w:jc w:val="both"/>
        <w:rPr>
          <w:rFonts w:ascii="Arial" w:hAnsi="Arial" w:cs="Arial"/>
          <w:strike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</w:t>
      </w:r>
      <w:r w:rsidR="00FF453D">
        <w:rPr>
          <w:rFonts w:ascii="Arial" w:hAnsi="Arial" w:cs="Arial"/>
          <w:sz w:val="24"/>
          <w:szCs w:val="24"/>
        </w:rPr>
        <w:t xml:space="preserve"> Társaság</w:t>
      </w:r>
      <w:r w:rsidR="001F5788" w:rsidRPr="00742A9A">
        <w:rPr>
          <w:rFonts w:ascii="Arial" w:hAnsi="Arial" w:cs="Arial"/>
          <w:sz w:val="24"/>
          <w:szCs w:val="24"/>
        </w:rPr>
        <w:t xml:space="preserve"> 2020. évi üzleti </w:t>
      </w:r>
      <w:r w:rsidR="003C483A" w:rsidRPr="00742A9A">
        <w:rPr>
          <w:rFonts w:ascii="Arial" w:hAnsi="Arial" w:cs="Arial"/>
          <w:sz w:val="24"/>
          <w:szCs w:val="24"/>
        </w:rPr>
        <w:t xml:space="preserve">terv </w:t>
      </w:r>
      <w:r w:rsidR="001F5788" w:rsidRPr="00742A9A">
        <w:rPr>
          <w:rFonts w:ascii="Arial" w:hAnsi="Arial" w:cs="Arial"/>
          <w:sz w:val="24"/>
          <w:szCs w:val="24"/>
        </w:rPr>
        <w:t>készítése során</w:t>
      </w:r>
      <w:r w:rsidRPr="00742A9A">
        <w:rPr>
          <w:rFonts w:ascii="Arial" w:hAnsi="Arial" w:cs="Arial"/>
          <w:sz w:val="24"/>
          <w:szCs w:val="24"/>
        </w:rPr>
        <w:t>,</w:t>
      </w:r>
      <w:r w:rsidR="001F5788" w:rsidRPr="00742A9A">
        <w:rPr>
          <w:rFonts w:ascii="Arial" w:hAnsi="Arial" w:cs="Arial"/>
          <w:sz w:val="24"/>
          <w:szCs w:val="24"/>
        </w:rPr>
        <w:t xml:space="preserve"> az ivóv</w:t>
      </w:r>
      <w:r w:rsidRPr="00742A9A">
        <w:rPr>
          <w:rFonts w:ascii="Arial" w:hAnsi="Arial" w:cs="Arial"/>
          <w:sz w:val="24"/>
          <w:szCs w:val="24"/>
        </w:rPr>
        <w:t>í</w:t>
      </w:r>
      <w:r w:rsidR="001F5788" w:rsidRPr="00742A9A">
        <w:rPr>
          <w:rFonts w:ascii="Arial" w:hAnsi="Arial" w:cs="Arial"/>
          <w:sz w:val="24"/>
          <w:szCs w:val="24"/>
        </w:rPr>
        <w:t xml:space="preserve">z </w:t>
      </w:r>
      <w:proofErr w:type="gramStart"/>
      <w:r w:rsidR="00A679A7" w:rsidRPr="00742A9A">
        <w:rPr>
          <w:rFonts w:ascii="Arial" w:hAnsi="Arial" w:cs="Arial"/>
          <w:sz w:val="24"/>
          <w:szCs w:val="24"/>
        </w:rPr>
        <w:t>érté</w:t>
      </w:r>
      <w:r w:rsidR="003F364F" w:rsidRPr="00742A9A">
        <w:rPr>
          <w:rFonts w:ascii="Arial" w:hAnsi="Arial" w:cs="Arial"/>
          <w:sz w:val="24"/>
          <w:szCs w:val="24"/>
        </w:rPr>
        <w:t>k</w:t>
      </w:r>
      <w:r w:rsidR="00A679A7" w:rsidRPr="00742A9A">
        <w:rPr>
          <w:rFonts w:ascii="Arial" w:hAnsi="Arial" w:cs="Arial"/>
          <w:sz w:val="24"/>
          <w:szCs w:val="24"/>
        </w:rPr>
        <w:t>esítésnél</w:t>
      </w:r>
      <w:r w:rsidR="003F364F" w:rsidRPr="00742A9A">
        <w:rPr>
          <w:rFonts w:ascii="Arial" w:hAnsi="Arial" w:cs="Arial"/>
          <w:sz w:val="24"/>
          <w:szCs w:val="24"/>
        </w:rPr>
        <w:t xml:space="preserve"> </w:t>
      </w:r>
      <w:r w:rsidR="001F5788" w:rsidRPr="00742A9A">
        <w:rPr>
          <w:rFonts w:ascii="Arial" w:hAnsi="Arial" w:cs="Arial"/>
          <w:sz w:val="24"/>
          <w:szCs w:val="24"/>
        </w:rPr>
        <w:t xml:space="preserve"> elszá</w:t>
      </w:r>
      <w:r w:rsidR="003C483A" w:rsidRPr="00742A9A">
        <w:rPr>
          <w:rFonts w:ascii="Arial" w:hAnsi="Arial" w:cs="Arial"/>
          <w:sz w:val="24"/>
          <w:szCs w:val="24"/>
        </w:rPr>
        <w:t>mol</w:t>
      </w:r>
      <w:r w:rsidR="00FF453D">
        <w:rPr>
          <w:rFonts w:ascii="Arial" w:hAnsi="Arial" w:cs="Arial"/>
          <w:sz w:val="24"/>
          <w:szCs w:val="24"/>
        </w:rPr>
        <w:t>t</w:t>
      </w:r>
      <w:proofErr w:type="gramEnd"/>
      <w:r w:rsidR="003C483A" w:rsidRPr="00742A9A">
        <w:rPr>
          <w:rFonts w:ascii="Arial" w:hAnsi="Arial" w:cs="Arial"/>
          <w:sz w:val="24"/>
          <w:szCs w:val="24"/>
        </w:rPr>
        <w:t xml:space="preserve"> </w:t>
      </w:r>
      <w:r w:rsidR="001F5788" w:rsidRPr="00742A9A">
        <w:rPr>
          <w:rFonts w:ascii="Arial" w:hAnsi="Arial" w:cs="Arial"/>
          <w:sz w:val="24"/>
          <w:szCs w:val="24"/>
        </w:rPr>
        <w:t xml:space="preserve"> 28</w:t>
      </w:r>
      <w:r w:rsidR="00D63E88">
        <w:rPr>
          <w:rFonts w:ascii="Arial" w:hAnsi="Arial" w:cs="Arial"/>
          <w:sz w:val="24"/>
          <w:szCs w:val="24"/>
        </w:rPr>
        <w:t>2</w:t>
      </w:r>
      <w:r w:rsidR="00AD658B">
        <w:rPr>
          <w:rFonts w:ascii="Arial" w:hAnsi="Arial" w:cs="Arial"/>
          <w:sz w:val="24"/>
          <w:szCs w:val="24"/>
        </w:rPr>
        <w:t>.000</w:t>
      </w:r>
      <w:r w:rsidR="001F5788" w:rsidRPr="00742A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658B">
        <w:rPr>
          <w:rFonts w:ascii="Arial" w:hAnsi="Arial" w:cs="Arial"/>
          <w:sz w:val="24"/>
          <w:szCs w:val="24"/>
        </w:rPr>
        <w:t>e</w:t>
      </w:r>
      <w:r w:rsidR="001F5788" w:rsidRPr="00742A9A">
        <w:rPr>
          <w:rFonts w:ascii="Arial" w:hAnsi="Arial" w:cs="Arial"/>
          <w:sz w:val="24"/>
          <w:szCs w:val="24"/>
        </w:rPr>
        <w:t>Ft</w:t>
      </w:r>
      <w:proofErr w:type="spellEnd"/>
      <w:r w:rsidR="001F5788" w:rsidRPr="00742A9A">
        <w:rPr>
          <w:rFonts w:ascii="Arial" w:hAnsi="Arial" w:cs="Arial"/>
          <w:sz w:val="24"/>
          <w:szCs w:val="24"/>
        </w:rPr>
        <w:t xml:space="preserve"> ért</w:t>
      </w:r>
      <w:r w:rsidRPr="00742A9A">
        <w:rPr>
          <w:rFonts w:ascii="Arial" w:hAnsi="Arial" w:cs="Arial"/>
          <w:sz w:val="24"/>
          <w:szCs w:val="24"/>
        </w:rPr>
        <w:t>ékcs</w:t>
      </w:r>
      <w:r w:rsidR="001F5788" w:rsidRPr="00742A9A">
        <w:rPr>
          <w:rFonts w:ascii="Arial" w:hAnsi="Arial" w:cs="Arial"/>
          <w:sz w:val="24"/>
          <w:szCs w:val="24"/>
        </w:rPr>
        <w:t>ökkenés</w:t>
      </w:r>
      <w:r w:rsidR="00FF453D">
        <w:rPr>
          <w:rFonts w:ascii="Arial" w:hAnsi="Arial" w:cs="Arial"/>
          <w:sz w:val="24"/>
          <w:szCs w:val="24"/>
        </w:rPr>
        <w:t>t</w:t>
      </w:r>
      <w:r w:rsidR="001F5788" w:rsidRPr="00742A9A">
        <w:rPr>
          <w:rFonts w:ascii="Arial" w:hAnsi="Arial" w:cs="Arial"/>
          <w:sz w:val="24"/>
          <w:szCs w:val="24"/>
        </w:rPr>
        <w:t xml:space="preserve">, </w:t>
      </w:r>
      <w:r w:rsidR="00A679A7" w:rsidRPr="00742A9A">
        <w:rPr>
          <w:rFonts w:ascii="Arial" w:hAnsi="Arial" w:cs="Arial"/>
          <w:sz w:val="24"/>
          <w:szCs w:val="24"/>
        </w:rPr>
        <w:t>a</w:t>
      </w:r>
      <w:r w:rsidR="001F5788" w:rsidRPr="00742A9A">
        <w:rPr>
          <w:rFonts w:ascii="Arial" w:hAnsi="Arial" w:cs="Arial"/>
          <w:sz w:val="24"/>
          <w:szCs w:val="24"/>
        </w:rPr>
        <w:t xml:space="preserve"> szennyvízelvezetésnél </w:t>
      </w:r>
      <w:r w:rsidR="003C483A" w:rsidRPr="00742A9A">
        <w:rPr>
          <w:rFonts w:ascii="Arial" w:hAnsi="Arial" w:cs="Arial"/>
          <w:sz w:val="24"/>
          <w:szCs w:val="24"/>
        </w:rPr>
        <w:t xml:space="preserve">pedig </w:t>
      </w:r>
      <w:r w:rsidR="001F5788" w:rsidRPr="00742A9A">
        <w:rPr>
          <w:rFonts w:ascii="Arial" w:hAnsi="Arial" w:cs="Arial"/>
          <w:sz w:val="24"/>
          <w:szCs w:val="24"/>
        </w:rPr>
        <w:t>96</w:t>
      </w:r>
      <w:r w:rsidR="00D63E88">
        <w:rPr>
          <w:rFonts w:ascii="Arial" w:hAnsi="Arial" w:cs="Arial"/>
          <w:sz w:val="24"/>
          <w:szCs w:val="24"/>
        </w:rPr>
        <w:t>3</w:t>
      </w:r>
      <w:r w:rsidR="00AD658B">
        <w:rPr>
          <w:rFonts w:ascii="Arial" w:hAnsi="Arial" w:cs="Arial"/>
          <w:sz w:val="24"/>
          <w:szCs w:val="24"/>
        </w:rPr>
        <w:t>.000</w:t>
      </w:r>
      <w:r w:rsidR="001F5788" w:rsidRPr="00742A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658B">
        <w:rPr>
          <w:rFonts w:ascii="Arial" w:hAnsi="Arial" w:cs="Arial"/>
          <w:sz w:val="24"/>
          <w:szCs w:val="24"/>
        </w:rPr>
        <w:t>e</w:t>
      </w:r>
      <w:r w:rsidR="001F5788" w:rsidRPr="00742A9A">
        <w:rPr>
          <w:rFonts w:ascii="Arial" w:hAnsi="Arial" w:cs="Arial"/>
          <w:sz w:val="24"/>
          <w:szCs w:val="24"/>
        </w:rPr>
        <w:t>Ft</w:t>
      </w:r>
      <w:proofErr w:type="spellEnd"/>
      <w:r w:rsidR="00FF453D">
        <w:rPr>
          <w:rFonts w:ascii="Arial" w:hAnsi="Arial" w:cs="Arial"/>
          <w:sz w:val="24"/>
          <w:szCs w:val="24"/>
        </w:rPr>
        <w:t>-ot.</w:t>
      </w:r>
      <w:r w:rsidRPr="00742A9A">
        <w:rPr>
          <w:rFonts w:ascii="Arial" w:hAnsi="Arial" w:cs="Arial"/>
          <w:sz w:val="24"/>
          <w:szCs w:val="24"/>
        </w:rPr>
        <w:t xml:space="preserve"> A</w:t>
      </w:r>
      <w:r w:rsidR="001F5788" w:rsidRPr="00742A9A">
        <w:rPr>
          <w:rFonts w:ascii="Arial" w:hAnsi="Arial" w:cs="Arial"/>
          <w:sz w:val="24"/>
          <w:szCs w:val="24"/>
        </w:rPr>
        <w:t xml:space="preserve">z </w:t>
      </w:r>
      <w:r w:rsidRPr="00742A9A">
        <w:rPr>
          <w:rFonts w:ascii="Arial" w:hAnsi="Arial" w:cs="Arial"/>
          <w:sz w:val="24"/>
          <w:szCs w:val="24"/>
        </w:rPr>
        <w:t>átlagos növekedés ivóvíznél</w:t>
      </w:r>
      <w:r w:rsidR="008B08BE" w:rsidRPr="00742A9A">
        <w:rPr>
          <w:rFonts w:ascii="Arial" w:hAnsi="Arial" w:cs="Arial"/>
          <w:sz w:val="24"/>
          <w:szCs w:val="24"/>
        </w:rPr>
        <w:t xml:space="preserve"> négy-ötszörös</w:t>
      </w:r>
      <w:r w:rsidR="001F5788" w:rsidRPr="00742A9A">
        <w:rPr>
          <w:rFonts w:ascii="Arial" w:hAnsi="Arial" w:cs="Arial"/>
          <w:sz w:val="24"/>
          <w:szCs w:val="24"/>
        </w:rPr>
        <w:t xml:space="preserve">, míg </w:t>
      </w:r>
      <w:proofErr w:type="gramStart"/>
      <w:r w:rsidR="001F5788" w:rsidRPr="00742A9A">
        <w:rPr>
          <w:rFonts w:ascii="Arial" w:hAnsi="Arial" w:cs="Arial"/>
          <w:sz w:val="24"/>
          <w:szCs w:val="24"/>
        </w:rPr>
        <w:t>szennyvízelvezetésnél  közel</w:t>
      </w:r>
      <w:proofErr w:type="gramEnd"/>
      <w:r w:rsidR="00360C33" w:rsidRPr="00742A9A">
        <w:rPr>
          <w:rFonts w:ascii="Arial" w:hAnsi="Arial" w:cs="Arial"/>
          <w:sz w:val="24"/>
          <w:szCs w:val="24"/>
        </w:rPr>
        <w:t xml:space="preserve"> </w:t>
      </w:r>
      <w:r w:rsidR="008B08BE" w:rsidRPr="00742A9A">
        <w:rPr>
          <w:rFonts w:ascii="Arial" w:hAnsi="Arial" w:cs="Arial"/>
          <w:sz w:val="24"/>
          <w:szCs w:val="24"/>
        </w:rPr>
        <w:t>két</w:t>
      </w:r>
      <w:r w:rsidR="001F5788" w:rsidRPr="00742A9A">
        <w:rPr>
          <w:rFonts w:ascii="Arial" w:hAnsi="Arial" w:cs="Arial"/>
          <w:sz w:val="24"/>
          <w:szCs w:val="24"/>
        </w:rPr>
        <w:t>szeres</w:t>
      </w:r>
      <w:r w:rsidR="00EA2385" w:rsidRPr="00742A9A">
        <w:rPr>
          <w:rFonts w:ascii="Arial" w:hAnsi="Arial" w:cs="Arial"/>
          <w:sz w:val="24"/>
          <w:szCs w:val="24"/>
        </w:rPr>
        <w:t>.</w:t>
      </w:r>
      <w:r w:rsidR="001F5788" w:rsidRPr="00742A9A">
        <w:rPr>
          <w:rFonts w:ascii="Arial" w:hAnsi="Arial" w:cs="Arial"/>
          <w:sz w:val="24"/>
          <w:szCs w:val="24"/>
        </w:rPr>
        <w:t xml:space="preserve"> </w:t>
      </w:r>
      <w:r w:rsidR="00EA2385" w:rsidRPr="00742A9A">
        <w:rPr>
          <w:rFonts w:ascii="Arial" w:hAnsi="Arial" w:cs="Arial"/>
          <w:sz w:val="24"/>
          <w:szCs w:val="24"/>
        </w:rPr>
        <w:t xml:space="preserve">Az </w:t>
      </w:r>
      <w:r w:rsidRPr="00742A9A">
        <w:rPr>
          <w:rFonts w:ascii="Arial" w:hAnsi="Arial" w:cs="Arial"/>
          <w:sz w:val="24"/>
          <w:szCs w:val="24"/>
        </w:rPr>
        <w:t>értéknövekedést</w:t>
      </w:r>
      <w:r w:rsidR="001F5788" w:rsidRPr="00742A9A">
        <w:rPr>
          <w:rFonts w:ascii="Arial" w:hAnsi="Arial" w:cs="Arial"/>
          <w:sz w:val="24"/>
          <w:szCs w:val="24"/>
        </w:rPr>
        <w:t xml:space="preserve"> figyelembe véve 2021</w:t>
      </w:r>
      <w:r w:rsidR="00C770EF" w:rsidRPr="00742A9A">
        <w:rPr>
          <w:rFonts w:ascii="Arial" w:hAnsi="Arial" w:cs="Arial"/>
          <w:sz w:val="24"/>
          <w:szCs w:val="24"/>
        </w:rPr>
        <w:t>.</w:t>
      </w:r>
      <w:r w:rsidR="001F5788" w:rsidRPr="00742A9A">
        <w:rPr>
          <w:rFonts w:ascii="Arial" w:hAnsi="Arial" w:cs="Arial"/>
          <w:sz w:val="24"/>
          <w:szCs w:val="24"/>
        </w:rPr>
        <w:t xml:space="preserve"> évtől elszámolásra kerülő értékcsökken</w:t>
      </w:r>
      <w:r w:rsidRPr="00742A9A">
        <w:rPr>
          <w:rFonts w:ascii="Arial" w:hAnsi="Arial" w:cs="Arial"/>
          <w:sz w:val="24"/>
          <w:szCs w:val="24"/>
        </w:rPr>
        <w:t>és</w:t>
      </w:r>
      <w:r w:rsidR="001F5788" w:rsidRPr="00742A9A">
        <w:rPr>
          <w:rFonts w:ascii="Arial" w:hAnsi="Arial" w:cs="Arial"/>
          <w:sz w:val="24"/>
          <w:szCs w:val="24"/>
        </w:rPr>
        <w:t xml:space="preserve"> </w:t>
      </w:r>
      <w:r w:rsidR="00360C33" w:rsidRPr="00742A9A">
        <w:rPr>
          <w:rFonts w:ascii="Arial" w:hAnsi="Arial" w:cs="Arial"/>
          <w:sz w:val="24"/>
          <w:szCs w:val="24"/>
        </w:rPr>
        <w:t>elérheti ivóvíznél a 1.</w:t>
      </w:r>
      <w:r w:rsidR="00A679A7" w:rsidRPr="00742A9A">
        <w:rPr>
          <w:rFonts w:ascii="Arial" w:hAnsi="Arial" w:cs="Arial"/>
          <w:sz w:val="24"/>
          <w:szCs w:val="24"/>
        </w:rPr>
        <w:t>33</w:t>
      </w:r>
      <w:r w:rsidR="00AD658B">
        <w:rPr>
          <w:rFonts w:ascii="Arial" w:hAnsi="Arial" w:cs="Arial"/>
          <w:sz w:val="24"/>
          <w:szCs w:val="24"/>
        </w:rPr>
        <w:t xml:space="preserve">1.000 </w:t>
      </w:r>
      <w:proofErr w:type="spellStart"/>
      <w:r w:rsidR="00AD658B">
        <w:rPr>
          <w:rFonts w:ascii="Arial" w:hAnsi="Arial" w:cs="Arial"/>
          <w:sz w:val="24"/>
          <w:szCs w:val="24"/>
        </w:rPr>
        <w:t>e</w:t>
      </w:r>
      <w:r w:rsidR="00360C33" w:rsidRPr="00742A9A">
        <w:rPr>
          <w:rFonts w:ascii="Arial" w:hAnsi="Arial" w:cs="Arial"/>
          <w:sz w:val="24"/>
          <w:szCs w:val="24"/>
        </w:rPr>
        <w:t>Ft</w:t>
      </w:r>
      <w:proofErr w:type="spellEnd"/>
      <w:r w:rsidR="00360C33" w:rsidRPr="00742A9A">
        <w:rPr>
          <w:rFonts w:ascii="Arial" w:hAnsi="Arial" w:cs="Arial"/>
          <w:sz w:val="24"/>
          <w:szCs w:val="24"/>
        </w:rPr>
        <w:t>-ot, míg szennyvízel</w:t>
      </w:r>
      <w:r w:rsidR="00EA2385" w:rsidRPr="00742A9A">
        <w:rPr>
          <w:rFonts w:ascii="Arial" w:hAnsi="Arial" w:cs="Arial"/>
          <w:sz w:val="24"/>
          <w:szCs w:val="24"/>
        </w:rPr>
        <w:t>vezetésnél a</w:t>
      </w:r>
      <w:r w:rsidR="002D0E92" w:rsidRPr="00742A9A">
        <w:rPr>
          <w:rFonts w:ascii="Arial" w:hAnsi="Arial" w:cs="Arial"/>
          <w:sz w:val="24"/>
          <w:szCs w:val="24"/>
        </w:rPr>
        <w:t>z</w:t>
      </w:r>
      <w:r w:rsidR="00EA2385" w:rsidRPr="00742A9A">
        <w:rPr>
          <w:rFonts w:ascii="Arial" w:hAnsi="Arial" w:cs="Arial"/>
          <w:sz w:val="24"/>
          <w:szCs w:val="24"/>
        </w:rPr>
        <w:t xml:space="preserve"> </w:t>
      </w:r>
      <w:r w:rsidR="005907B1" w:rsidRPr="00742A9A">
        <w:rPr>
          <w:rFonts w:ascii="Arial" w:hAnsi="Arial" w:cs="Arial"/>
          <w:sz w:val="24"/>
          <w:szCs w:val="24"/>
        </w:rPr>
        <w:t>1.694</w:t>
      </w:r>
      <w:r w:rsidR="00AD658B">
        <w:rPr>
          <w:rFonts w:ascii="Arial" w:hAnsi="Arial" w:cs="Arial"/>
          <w:sz w:val="24"/>
          <w:szCs w:val="24"/>
        </w:rPr>
        <w:t>.000</w:t>
      </w:r>
      <w:r w:rsidR="005907B1" w:rsidRPr="00742A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658B">
        <w:rPr>
          <w:rFonts w:ascii="Arial" w:hAnsi="Arial" w:cs="Arial"/>
          <w:sz w:val="24"/>
          <w:szCs w:val="24"/>
        </w:rPr>
        <w:t>e</w:t>
      </w:r>
      <w:r w:rsidR="005907B1" w:rsidRPr="00742A9A">
        <w:rPr>
          <w:rFonts w:ascii="Arial" w:hAnsi="Arial" w:cs="Arial"/>
          <w:sz w:val="24"/>
          <w:szCs w:val="24"/>
        </w:rPr>
        <w:t>Ft</w:t>
      </w:r>
      <w:proofErr w:type="spellEnd"/>
      <w:r w:rsidR="005907B1" w:rsidRPr="00742A9A">
        <w:rPr>
          <w:rFonts w:ascii="Arial" w:hAnsi="Arial" w:cs="Arial"/>
          <w:sz w:val="24"/>
          <w:szCs w:val="24"/>
        </w:rPr>
        <w:t>-ot.</w:t>
      </w:r>
    </w:p>
    <w:p w14:paraId="3785C38A" w14:textId="77777777" w:rsidR="00D63E88" w:rsidRPr="00742A9A" w:rsidRDefault="00D63E88" w:rsidP="003C483A">
      <w:pPr>
        <w:pStyle w:val="Nincstrkz"/>
        <w:spacing w:line="360" w:lineRule="auto"/>
        <w:jc w:val="both"/>
        <w:rPr>
          <w:rFonts w:ascii="Arial" w:hAnsi="Arial" w:cs="Arial"/>
          <w:strike/>
          <w:sz w:val="24"/>
          <w:szCs w:val="24"/>
        </w:rPr>
      </w:pPr>
    </w:p>
    <w:p w14:paraId="21AB5815" w14:textId="77777777" w:rsidR="00360C33" w:rsidRPr="00742A9A" w:rsidRDefault="00360C33" w:rsidP="003C483A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Ha figyelembe vesszük a 2020. évre tervezett összes értékcsökkenést, a</w:t>
      </w:r>
      <w:r w:rsidR="00C440DB" w:rsidRPr="00742A9A">
        <w:rPr>
          <w:rFonts w:ascii="Arial" w:hAnsi="Arial" w:cs="Arial"/>
          <w:sz w:val="24"/>
          <w:szCs w:val="24"/>
        </w:rPr>
        <w:t>z</w:t>
      </w:r>
      <w:r w:rsidRPr="00742A9A">
        <w:rPr>
          <w:rFonts w:ascii="Arial" w:hAnsi="Arial" w:cs="Arial"/>
          <w:sz w:val="24"/>
          <w:szCs w:val="24"/>
        </w:rPr>
        <w:t xml:space="preserve"> 1.2</w:t>
      </w:r>
      <w:r w:rsidR="00A679A7" w:rsidRPr="00742A9A">
        <w:rPr>
          <w:rFonts w:ascii="Arial" w:hAnsi="Arial" w:cs="Arial"/>
          <w:sz w:val="24"/>
          <w:szCs w:val="24"/>
        </w:rPr>
        <w:t>45</w:t>
      </w:r>
      <w:r w:rsidR="00AD658B">
        <w:rPr>
          <w:rFonts w:ascii="Arial" w:hAnsi="Arial" w:cs="Arial"/>
          <w:sz w:val="24"/>
          <w:szCs w:val="24"/>
        </w:rPr>
        <w:t xml:space="preserve">.000 </w:t>
      </w:r>
      <w:proofErr w:type="spellStart"/>
      <w:r w:rsidR="00AD658B">
        <w:rPr>
          <w:rFonts w:ascii="Arial" w:hAnsi="Arial" w:cs="Arial"/>
          <w:sz w:val="24"/>
          <w:szCs w:val="24"/>
        </w:rPr>
        <w:t>e</w:t>
      </w:r>
      <w:r w:rsidRPr="00742A9A">
        <w:rPr>
          <w:rFonts w:ascii="Arial" w:hAnsi="Arial" w:cs="Arial"/>
          <w:sz w:val="24"/>
          <w:szCs w:val="24"/>
        </w:rPr>
        <w:t>Ft</w:t>
      </w:r>
      <w:proofErr w:type="spellEnd"/>
      <w:r w:rsidRPr="00742A9A">
        <w:rPr>
          <w:rFonts w:ascii="Arial" w:hAnsi="Arial" w:cs="Arial"/>
          <w:sz w:val="24"/>
          <w:szCs w:val="24"/>
        </w:rPr>
        <w:t>-ot</w:t>
      </w:r>
      <w:r w:rsidR="00E0491F" w:rsidRPr="00742A9A">
        <w:rPr>
          <w:rFonts w:ascii="Arial" w:hAnsi="Arial" w:cs="Arial"/>
          <w:sz w:val="24"/>
          <w:szCs w:val="24"/>
        </w:rPr>
        <w:t>,</w:t>
      </w:r>
      <w:r w:rsidRPr="00742A9A">
        <w:rPr>
          <w:rFonts w:ascii="Arial" w:hAnsi="Arial" w:cs="Arial"/>
          <w:sz w:val="24"/>
          <w:szCs w:val="24"/>
        </w:rPr>
        <w:t xml:space="preserve"> a n</w:t>
      </w:r>
      <w:r w:rsidR="005020CD" w:rsidRPr="00742A9A">
        <w:rPr>
          <w:rFonts w:ascii="Arial" w:hAnsi="Arial" w:cs="Arial"/>
          <w:sz w:val="24"/>
          <w:szCs w:val="24"/>
        </w:rPr>
        <w:t>ö</w:t>
      </w:r>
      <w:r w:rsidRPr="00742A9A">
        <w:rPr>
          <w:rFonts w:ascii="Arial" w:hAnsi="Arial" w:cs="Arial"/>
          <w:sz w:val="24"/>
          <w:szCs w:val="24"/>
        </w:rPr>
        <w:t xml:space="preserve">vekedés </w:t>
      </w:r>
      <w:r w:rsidR="009F70A2" w:rsidRPr="00742A9A">
        <w:rPr>
          <w:rFonts w:ascii="Arial" w:hAnsi="Arial" w:cs="Arial"/>
          <w:sz w:val="24"/>
          <w:szCs w:val="24"/>
        </w:rPr>
        <w:t>megközelíti</w:t>
      </w:r>
      <w:r w:rsidRPr="00742A9A">
        <w:rPr>
          <w:rFonts w:ascii="Arial" w:hAnsi="Arial" w:cs="Arial"/>
          <w:sz w:val="24"/>
          <w:szCs w:val="24"/>
        </w:rPr>
        <w:t xml:space="preserve"> az 1.</w:t>
      </w:r>
      <w:r w:rsidR="00A679A7" w:rsidRPr="00742A9A">
        <w:rPr>
          <w:rFonts w:ascii="Arial" w:hAnsi="Arial" w:cs="Arial"/>
          <w:sz w:val="24"/>
          <w:szCs w:val="24"/>
        </w:rPr>
        <w:t>780</w:t>
      </w:r>
      <w:r w:rsidR="00AD658B">
        <w:rPr>
          <w:rFonts w:ascii="Arial" w:hAnsi="Arial" w:cs="Arial"/>
          <w:sz w:val="24"/>
          <w:szCs w:val="24"/>
        </w:rPr>
        <w:t>.000</w:t>
      </w:r>
      <w:r w:rsidRPr="00742A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658B">
        <w:rPr>
          <w:rFonts w:ascii="Arial" w:hAnsi="Arial" w:cs="Arial"/>
          <w:sz w:val="24"/>
          <w:szCs w:val="24"/>
        </w:rPr>
        <w:t>e</w:t>
      </w:r>
      <w:r w:rsidRPr="00742A9A">
        <w:rPr>
          <w:rFonts w:ascii="Arial" w:hAnsi="Arial" w:cs="Arial"/>
          <w:sz w:val="24"/>
          <w:szCs w:val="24"/>
        </w:rPr>
        <w:t>Ft</w:t>
      </w:r>
      <w:proofErr w:type="spellEnd"/>
      <w:r w:rsidRPr="00742A9A">
        <w:rPr>
          <w:rFonts w:ascii="Arial" w:hAnsi="Arial" w:cs="Arial"/>
          <w:sz w:val="24"/>
          <w:szCs w:val="24"/>
        </w:rPr>
        <w:t>-ot.</w:t>
      </w:r>
    </w:p>
    <w:p w14:paraId="455ED407" w14:textId="77777777" w:rsidR="00165346" w:rsidRPr="00742A9A" w:rsidRDefault="00E16138" w:rsidP="003C483A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 xml:space="preserve">2021. </w:t>
      </w:r>
      <w:proofErr w:type="gramStart"/>
      <w:r w:rsidRPr="00742A9A">
        <w:rPr>
          <w:rFonts w:ascii="Arial" w:hAnsi="Arial" w:cs="Arial"/>
          <w:sz w:val="24"/>
          <w:szCs w:val="24"/>
        </w:rPr>
        <w:t>évre</w:t>
      </w:r>
      <w:proofErr w:type="gramEnd"/>
      <w:r w:rsidRPr="00742A9A">
        <w:rPr>
          <w:rFonts w:ascii="Arial" w:hAnsi="Arial" w:cs="Arial"/>
          <w:sz w:val="24"/>
          <w:szCs w:val="24"/>
        </w:rPr>
        <w:t xml:space="preserve"> </w:t>
      </w:r>
      <w:r w:rsidR="00FF453D">
        <w:rPr>
          <w:rFonts w:ascii="Arial" w:hAnsi="Arial" w:cs="Arial"/>
          <w:sz w:val="24"/>
          <w:szCs w:val="24"/>
        </w:rPr>
        <w:t xml:space="preserve">ha a Társaság </w:t>
      </w:r>
      <w:r w:rsidRPr="00742A9A">
        <w:rPr>
          <w:rFonts w:ascii="Arial" w:hAnsi="Arial" w:cs="Arial"/>
          <w:sz w:val="24"/>
          <w:szCs w:val="24"/>
        </w:rPr>
        <w:t>nem számol díj</w:t>
      </w:r>
      <w:r w:rsidR="00950535" w:rsidRPr="00742A9A">
        <w:rPr>
          <w:rFonts w:ascii="Arial" w:hAnsi="Arial" w:cs="Arial"/>
          <w:sz w:val="24"/>
          <w:szCs w:val="24"/>
        </w:rPr>
        <w:t>emeléssel</w:t>
      </w:r>
      <w:r w:rsidR="00FF453D">
        <w:rPr>
          <w:rFonts w:ascii="Arial" w:hAnsi="Arial" w:cs="Arial"/>
          <w:sz w:val="24"/>
          <w:szCs w:val="24"/>
        </w:rPr>
        <w:t>,</w:t>
      </w:r>
      <w:r w:rsidR="00D66A48">
        <w:rPr>
          <w:rFonts w:ascii="Arial" w:hAnsi="Arial" w:cs="Arial"/>
          <w:sz w:val="24"/>
          <w:szCs w:val="24"/>
        </w:rPr>
        <w:t xml:space="preserve"> akkor ilyen</w:t>
      </w:r>
      <w:r w:rsidRPr="00742A9A">
        <w:rPr>
          <w:rFonts w:ascii="Arial" w:hAnsi="Arial" w:cs="Arial"/>
          <w:sz w:val="24"/>
          <w:szCs w:val="24"/>
        </w:rPr>
        <w:t xml:space="preserve"> mértékű költségnövekedést 2021</w:t>
      </w:r>
      <w:r w:rsidR="00C440DB" w:rsidRPr="00742A9A">
        <w:rPr>
          <w:rFonts w:ascii="Arial" w:hAnsi="Arial" w:cs="Arial"/>
          <w:sz w:val="24"/>
          <w:szCs w:val="24"/>
        </w:rPr>
        <w:t>.</w:t>
      </w:r>
      <w:r w:rsidR="005020CD" w:rsidRPr="00742A9A">
        <w:rPr>
          <w:rFonts w:ascii="Arial" w:hAnsi="Arial" w:cs="Arial"/>
          <w:sz w:val="24"/>
          <w:szCs w:val="24"/>
        </w:rPr>
        <w:t xml:space="preserve"> évben </w:t>
      </w:r>
      <w:r w:rsidR="00551151" w:rsidRPr="00742A9A">
        <w:rPr>
          <w:rFonts w:ascii="Arial" w:hAnsi="Arial" w:cs="Arial"/>
          <w:sz w:val="24"/>
          <w:szCs w:val="24"/>
        </w:rPr>
        <w:t xml:space="preserve">a Pannon-Víz Zrt. </w:t>
      </w:r>
      <w:r w:rsidRPr="00742A9A">
        <w:rPr>
          <w:rFonts w:ascii="Arial" w:hAnsi="Arial" w:cs="Arial"/>
          <w:sz w:val="24"/>
          <w:szCs w:val="24"/>
        </w:rPr>
        <w:t xml:space="preserve">nem </w:t>
      </w:r>
      <w:r w:rsidR="00952844" w:rsidRPr="00742A9A">
        <w:rPr>
          <w:rFonts w:ascii="Arial" w:hAnsi="Arial" w:cs="Arial"/>
          <w:sz w:val="24"/>
          <w:szCs w:val="24"/>
        </w:rPr>
        <w:t>tud</w:t>
      </w:r>
      <w:r w:rsidRPr="00742A9A">
        <w:rPr>
          <w:rFonts w:ascii="Arial" w:hAnsi="Arial" w:cs="Arial"/>
          <w:sz w:val="24"/>
          <w:szCs w:val="24"/>
        </w:rPr>
        <w:t xml:space="preserve"> kigazdálkodni, ezért</w:t>
      </w:r>
      <w:r w:rsidR="00360C33" w:rsidRPr="00742A9A">
        <w:rPr>
          <w:rFonts w:ascii="Arial" w:hAnsi="Arial" w:cs="Arial"/>
          <w:sz w:val="24"/>
          <w:szCs w:val="24"/>
        </w:rPr>
        <w:t xml:space="preserve"> </w:t>
      </w:r>
      <w:r w:rsidRPr="00742A9A">
        <w:rPr>
          <w:rFonts w:ascii="Arial" w:hAnsi="Arial" w:cs="Arial"/>
          <w:sz w:val="24"/>
          <w:szCs w:val="24"/>
        </w:rPr>
        <w:t xml:space="preserve">várhatóan </w:t>
      </w:r>
      <w:r w:rsidR="00360C33" w:rsidRPr="00742A9A">
        <w:rPr>
          <w:rFonts w:ascii="Arial" w:hAnsi="Arial" w:cs="Arial"/>
          <w:sz w:val="24"/>
          <w:szCs w:val="24"/>
        </w:rPr>
        <w:t>ek</w:t>
      </w:r>
      <w:r w:rsidR="005020CD" w:rsidRPr="00742A9A">
        <w:rPr>
          <w:rFonts w:ascii="Arial" w:hAnsi="Arial" w:cs="Arial"/>
          <w:sz w:val="24"/>
          <w:szCs w:val="24"/>
        </w:rPr>
        <w:t>k</w:t>
      </w:r>
      <w:r w:rsidR="00360C33" w:rsidRPr="00742A9A">
        <w:rPr>
          <w:rFonts w:ascii="Arial" w:hAnsi="Arial" w:cs="Arial"/>
          <w:sz w:val="24"/>
          <w:szCs w:val="24"/>
        </w:rPr>
        <w:t>ora veszteségünk keletke</w:t>
      </w:r>
      <w:r w:rsidR="005020CD" w:rsidRPr="00742A9A">
        <w:rPr>
          <w:rFonts w:ascii="Arial" w:hAnsi="Arial" w:cs="Arial"/>
          <w:sz w:val="24"/>
          <w:szCs w:val="24"/>
        </w:rPr>
        <w:t>z</w:t>
      </w:r>
      <w:r w:rsidR="00E0491F" w:rsidRPr="00742A9A">
        <w:rPr>
          <w:rFonts w:ascii="Arial" w:hAnsi="Arial" w:cs="Arial"/>
          <w:sz w:val="24"/>
          <w:szCs w:val="24"/>
        </w:rPr>
        <w:t>ik</w:t>
      </w:r>
      <w:r w:rsidR="00C440DB" w:rsidRPr="00742A9A">
        <w:rPr>
          <w:rFonts w:ascii="Arial" w:hAnsi="Arial" w:cs="Arial"/>
          <w:sz w:val="24"/>
          <w:szCs w:val="24"/>
        </w:rPr>
        <w:t>.</w:t>
      </w:r>
    </w:p>
    <w:p w14:paraId="61F8E56F" w14:textId="77777777" w:rsidR="00AE7FB5" w:rsidRPr="00742A9A" w:rsidRDefault="00AE7FB5" w:rsidP="003C483A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 veszteség mi</w:t>
      </w:r>
      <w:r w:rsidR="005020CD" w:rsidRPr="00742A9A">
        <w:rPr>
          <w:rFonts w:ascii="Arial" w:hAnsi="Arial" w:cs="Arial"/>
          <w:sz w:val="24"/>
          <w:szCs w:val="24"/>
        </w:rPr>
        <w:t>a</w:t>
      </w:r>
      <w:r w:rsidRPr="00742A9A">
        <w:rPr>
          <w:rFonts w:ascii="Arial" w:hAnsi="Arial" w:cs="Arial"/>
          <w:sz w:val="24"/>
          <w:szCs w:val="24"/>
        </w:rPr>
        <w:t xml:space="preserve">tt a </w:t>
      </w:r>
      <w:r w:rsidR="00FF453D">
        <w:rPr>
          <w:rFonts w:ascii="Arial" w:hAnsi="Arial" w:cs="Arial"/>
          <w:sz w:val="24"/>
          <w:szCs w:val="24"/>
        </w:rPr>
        <w:t>Társaság</w:t>
      </w:r>
      <w:r w:rsidR="00FF453D" w:rsidRPr="00742A9A">
        <w:rPr>
          <w:rFonts w:ascii="Arial" w:hAnsi="Arial" w:cs="Arial"/>
          <w:sz w:val="24"/>
          <w:szCs w:val="24"/>
        </w:rPr>
        <w:t xml:space="preserve"> </w:t>
      </w:r>
      <w:r w:rsidRPr="00742A9A">
        <w:rPr>
          <w:rFonts w:ascii="Arial" w:hAnsi="Arial" w:cs="Arial"/>
          <w:sz w:val="24"/>
          <w:szCs w:val="24"/>
        </w:rPr>
        <w:t>saját tők</w:t>
      </w:r>
      <w:r w:rsidR="00FF453D">
        <w:rPr>
          <w:rFonts w:ascii="Arial" w:hAnsi="Arial" w:cs="Arial"/>
          <w:sz w:val="24"/>
          <w:szCs w:val="24"/>
        </w:rPr>
        <w:t>éje</w:t>
      </w:r>
      <w:r w:rsidRPr="00742A9A">
        <w:rPr>
          <w:rFonts w:ascii="Arial" w:hAnsi="Arial" w:cs="Arial"/>
          <w:sz w:val="24"/>
          <w:szCs w:val="24"/>
        </w:rPr>
        <w:t xml:space="preserve"> a jegyzett tőke alá fog csökke</w:t>
      </w:r>
      <w:r w:rsidR="003E6994" w:rsidRPr="00742A9A">
        <w:rPr>
          <w:rFonts w:ascii="Arial" w:hAnsi="Arial" w:cs="Arial"/>
          <w:sz w:val="24"/>
          <w:szCs w:val="24"/>
        </w:rPr>
        <w:t>n</w:t>
      </w:r>
      <w:r w:rsidRPr="00742A9A">
        <w:rPr>
          <w:rFonts w:ascii="Arial" w:hAnsi="Arial" w:cs="Arial"/>
          <w:sz w:val="24"/>
          <w:szCs w:val="24"/>
        </w:rPr>
        <w:t xml:space="preserve">ni, és így a </w:t>
      </w:r>
      <w:r w:rsidR="005D015F" w:rsidRPr="00742A9A">
        <w:rPr>
          <w:rFonts w:ascii="Arial" w:hAnsi="Arial" w:cs="Arial"/>
          <w:sz w:val="24"/>
          <w:szCs w:val="24"/>
        </w:rPr>
        <w:t xml:space="preserve">hatályos jogszabályi előírások alapján </w:t>
      </w:r>
      <w:r w:rsidR="00914C5F" w:rsidRPr="00742A9A">
        <w:rPr>
          <w:rFonts w:ascii="Arial" w:hAnsi="Arial" w:cs="Arial"/>
          <w:sz w:val="24"/>
          <w:szCs w:val="24"/>
        </w:rPr>
        <w:t xml:space="preserve">(Polgári Törvénykönyv) </w:t>
      </w:r>
      <w:r w:rsidR="00C440DB" w:rsidRPr="00742A9A">
        <w:rPr>
          <w:rFonts w:ascii="Arial" w:hAnsi="Arial" w:cs="Arial"/>
          <w:sz w:val="24"/>
          <w:szCs w:val="24"/>
        </w:rPr>
        <w:t xml:space="preserve">a </w:t>
      </w:r>
      <w:r w:rsidRPr="00742A9A">
        <w:rPr>
          <w:rFonts w:ascii="Arial" w:hAnsi="Arial" w:cs="Arial"/>
          <w:sz w:val="24"/>
          <w:szCs w:val="24"/>
        </w:rPr>
        <w:t>tulajdonosokat pótlólagos tőke</w:t>
      </w:r>
      <w:r w:rsidR="005020CD" w:rsidRPr="00742A9A">
        <w:rPr>
          <w:rFonts w:ascii="Arial" w:hAnsi="Arial" w:cs="Arial"/>
          <w:sz w:val="24"/>
          <w:szCs w:val="24"/>
        </w:rPr>
        <w:t xml:space="preserve"> </w:t>
      </w:r>
      <w:r w:rsidRPr="00742A9A">
        <w:rPr>
          <w:rFonts w:ascii="Arial" w:hAnsi="Arial" w:cs="Arial"/>
          <w:sz w:val="24"/>
          <w:szCs w:val="24"/>
        </w:rPr>
        <w:t>befizetési kötelezettség terheli majd</w:t>
      </w:r>
      <w:r w:rsidR="00C440DB" w:rsidRPr="00742A9A">
        <w:rPr>
          <w:rFonts w:ascii="Arial" w:hAnsi="Arial" w:cs="Arial"/>
          <w:sz w:val="24"/>
          <w:szCs w:val="24"/>
        </w:rPr>
        <w:t>.</w:t>
      </w:r>
      <w:r w:rsidRPr="00742A9A">
        <w:rPr>
          <w:rFonts w:ascii="Arial" w:hAnsi="Arial" w:cs="Arial"/>
          <w:sz w:val="24"/>
          <w:szCs w:val="24"/>
        </w:rPr>
        <w:t xml:space="preserve"> </w:t>
      </w:r>
      <w:r w:rsidR="00C440DB" w:rsidRPr="00742A9A">
        <w:rPr>
          <w:rFonts w:ascii="Arial" w:hAnsi="Arial" w:cs="Arial"/>
          <w:sz w:val="24"/>
          <w:szCs w:val="24"/>
        </w:rPr>
        <w:t>E</w:t>
      </w:r>
      <w:r w:rsidRPr="00742A9A">
        <w:rPr>
          <w:rFonts w:ascii="Arial" w:hAnsi="Arial" w:cs="Arial"/>
          <w:sz w:val="24"/>
          <w:szCs w:val="24"/>
        </w:rPr>
        <w:t xml:space="preserve">z </w:t>
      </w:r>
      <w:r w:rsidR="00C440DB" w:rsidRPr="00742A9A">
        <w:rPr>
          <w:rFonts w:ascii="Arial" w:hAnsi="Arial" w:cs="Arial"/>
          <w:sz w:val="24"/>
          <w:szCs w:val="24"/>
        </w:rPr>
        <w:t xml:space="preserve">a tendencia </w:t>
      </w:r>
      <w:r w:rsidRPr="00742A9A">
        <w:rPr>
          <w:rFonts w:ascii="Arial" w:hAnsi="Arial" w:cs="Arial"/>
          <w:sz w:val="24"/>
          <w:szCs w:val="24"/>
        </w:rPr>
        <w:t xml:space="preserve">nemcsak </w:t>
      </w:r>
      <w:r w:rsidR="00C440DB" w:rsidRPr="00742A9A">
        <w:rPr>
          <w:rFonts w:ascii="Arial" w:hAnsi="Arial" w:cs="Arial"/>
          <w:sz w:val="24"/>
          <w:szCs w:val="24"/>
        </w:rPr>
        <w:t xml:space="preserve">a </w:t>
      </w:r>
      <w:r w:rsidRPr="00742A9A">
        <w:rPr>
          <w:rFonts w:ascii="Arial" w:hAnsi="Arial" w:cs="Arial"/>
          <w:sz w:val="24"/>
          <w:szCs w:val="24"/>
        </w:rPr>
        <w:t>2021. évi</w:t>
      </w:r>
      <w:r w:rsidR="00C440DB" w:rsidRPr="00742A9A">
        <w:rPr>
          <w:rFonts w:ascii="Arial" w:hAnsi="Arial" w:cs="Arial"/>
          <w:sz w:val="24"/>
          <w:szCs w:val="24"/>
        </w:rPr>
        <w:t xml:space="preserve"> gazdasági évre lesz jellemző</w:t>
      </w:r>
      <w:r w:rsidRPr="00742A9A">
        <w:rPr>
          <w:rFonts w:ascii="Arial" w:hAnsi="Arial" w:cs="Arial"/>
          <w:sz w:val="24"/>
          <w:szCs w:val="24"/>
        </w:rPr>
        <w:t xml:space="preserve">, </w:t>
      </w:r>
      <w:r w:rsidR="00950535" w:rsidRPr="00742A9A">
        <w:rPr>
          <w:rFonts w:ascii="Arial" w:hAnsi="Arial" w:cs="Arial"/>
          <w:sz w:val="24"/>
          <w:szCs w:val="24"/>
        </w:rPr>
        <w:t>hanem az elkövetkező évek</w:t>
      </w:r>
      <w:r w:rsidR="004A5EA5" w:rsidRPr="00742A9A">
        <w:rPr>
          <w:rFonts w:ascii="Arial" w:hAnsi="Arial" w:cs="Arial"/>
          <w:sz w:val="24"/>
          <w:szCs w:val="24"/>
        </w:rPr>
        <w:t>re</w:t>
      </w:r>
      <w:r w:rsidR="00950535" w:rsidRPr="00742A9A">
        <w:rPr>
          <w:rFonts w:ascii="Arial" w:hAnsi="Arial" w:cs="Arial"/>
          <w:sz w:val="24"/>
          <w:szCs w:val="24"/>
        </w:rPr>
        <w:t xml:space="preserve"> is.</w:t>
      </w:r>
    </w:p>
    <w:p w14:paraId="2486CBD0" w14:textId="77777777" w:rsidR="00916ECF" w:rsidRPr="00742A9A" w:rsidRDefault="00D354BC" w:rsidP="00A679A7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</w:t>
      </w:r>
      <w:r w:rsidR="00FF453D">
        <w:rPr>
          <w:rFonts w:ascii="Arial" w:hAnsi="Arial" w:cs="Arial"/>
          <w:sz w:val="24"/>
          <w:szCs w:val="24"/>
        </w:rPr>
        <w:t xml:space="preserve"> Társaság</w:t>
      </w:r>
      <w:r w:rsidRPr="00742A9A">
        <w:rPr>
          <w:rFonts w:ascii="Arial" w:hAnsi="Arial" w:cs="Arial"/>
          <w:sz w:val="24"/>
          <w:szCs w:val="24"/>
        </w:rPr>
        <w:t xml:space="preserve"> 2019. december 31.-ei mérlegbeszámoló</w:t>
      </w:r>
      <w:r w:rsidR="00FF453D">
        <w:rPr>
          <w:rFonts w:ascii="Arial" w:hAnsi="Arial" w:cs="Arial"/>
          <w:sz w:val="24"/>
          <w:szCs w:val="24"/>
        </w:rPr>
        <w:t>ja</w:t>
      </w:r>
      <w:r w:rsidRPr="00742A9A">
        <w:rPr>
          <w:rFonts w:ascii="Arial" w:hAnsi="Arial" w:cs="Arial"/>
          <w:sz w:val="24"/>
          <w:szCs w:val="24"/>
        </w:rPr>
        <w:t xml:space="preserve"> szerint a saját tőke összege 2.593.140</w:t>
      </w:r>
      <w:r w:rsidR="00432B1D" w:rsidRPr="00742A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A9A">
        <w:rPr>
          <w:rFonts w:ascii="Arial" w:hAnsi="Arial" w:cs="Arial"/>
          <w:sz w:val="24"/>
          <w:szCs w:val="24"/>
        </w:rPr>
        <w:t>eFt</w:t>
      </w:r>
      <w:proofErr w:type="spellEnd"/>
      <w:r w:rsidRPr="00742A9A">
        <w:rPr>
          <w:rFonts w:ascii="Arial" w:hAnsi="Arial" w:cs="Arial"/>
          <w:sz w:val="24"/>
          <w:szCs w:val="24"/>
        </w:rPr>
        <w:t xml:space="preserve">, a jegyzett tőke összege 1.315.020 </w:t>
      </w:r>
      <w:proofErr w:type="spellStart"/>
      <w:r w:rsidRPr="00742A9A">
        <w:rPr>
          <w:rFonts w:ascii="Arial" w:hAnsi="Arial" w:cs="Arial"/>
          <w:sz w:val="24"/>
          <w:szCs w:val="24"/>
        </w:rPr>
        <w:t>eFt</w:t>
      </w:r>
      <w:proofErr w:type="spellEnd"/>
      <w:r w:rsidRPr="00742A9A">
        <w:rPr>
          <w:rFonts w:ascii="Arial" w:hAnsi="Arial" w:cs="Arial"/>
          <w:sz w:val="24"/>
          <w:szCs w:val="24"/>
        </w:rPr>
        <w:t xml:space="preserve">, az eltérés 1.278.120 </w:t>
      </w:r>
      <w:proofErr w:type="spellStart"/>
      <w:r w:rsidRPr="00742A9A">
        <w:rPr>
          <w:rFonts w:ascii="Arial" w:hAnsi="Arial" w:cs="Arial"/>
          <w:sz w:val="24"/>
          <w:szCs w:val="24"/>
        </w:rPr>
        <w:t>eFt</w:t>
      </w:r>
      <w:proofErr w:type="spellEnd"/>
      <w:r w:rsidRPr="00742A9A">
        <w:rPr>
          <w:rFonts w:ascii="Arial" w:hAnsi="Arial" w:cs="Arial"/>
          <w:sz w:val="24"/>
          <w:szCs w:val="24"/>
        </w:rPr>
        <w:t xml:space="preserve">. </w:t>
      </w:r>
      <w:r w:rsidR="004A5EA5" w:rsidRPr="00742A9A">
        <w:rPr>
          <w:rFonts w:ascii="Arial" w:hAnsi="Arial" w:cs="Arial"/>
          <w:sz w:val="24"/>
          <w:szCs w:val="24"/>
        </w:rPr>
        <w:t>A 2021. évre vonatkozó</w:t>
      </w:r>
      <w:r w:rsidR="00432B1D" w:rsidRPr="00742A9A">
        <w:rPr>
          <w:rFonts w:ascii="Arial" w:hAnsi="Arial" w:cs="Arial"/>
          <w:sz w:val="24"/>
          <w:szCs w:val="24"/>
        </w:rPr>
        <w:t xml:space="preserve"> számítás</w:t>
      </w:r>
      <w:r w:rsidR="004A5EA5" w:rsidRPr="00742A9A">
        <w:rPr>
          <w:rFonts w:ascii="Arial" w:hAnsi="Arial" w:cs="Arial"/>
          <w:sz w:val="24"/>
          <w:szCs w:val="24"/>
        </w:rPr>
        <w:t>ok</w:t>
      </w:r>
      <w:r w:rsidR="00432B1D" w:rsidRPr="00742A9A">
        <w:rPr>
          <w:rFonts w:ascii="Arial" w:hAnsi="Arial" w:cs="Arial"/>
          <w:sz w:val="24"/>
          <w:szCs w:val="24"/>
        </w:rPr>
        <w:t xml:space="preserve"> alapján</w:t>
      </w:r>
      <w:r w:rsidR="003E6994" w:rsidRPr="00742A9A">
        <w:rPr>
          <w:rFonts w:ascii="Arial" w:hAnsi="Arial" w:cs="Arial"/>
          <w:sz w:val="24"/>
          <w:szCs w:val="24"/>
        </w:rPr>
        <w:t xml:space="preserve"> </w:t>
      </w:r>
      <w:r w:rsidRPr="00742A9A">
        <w:rPr>
          <w:rFonts w:ascii="Arial" w:hAnsi="Arial" w:cs="Arial"/>
          <w:sz w:val="24"/>
          <w:szCs w:val="24"/>
        </w:rPr>
        <w:t xml:space="preserve">a tervezett értékcsökkenés növekedés </w:t>
      </w:r>
      <w:r w:rsidRPr="00742A9A">
        <w:rPr>
          <w:rFonts w:ascii="Arial" w:hAnsi="Arial" w:cs="Arial"/>
          <w:sz w:val="24"/>
          <w:szCs w:val="24"/>
        </w:rPr>
        <w:lastRenderedPageBreak/>
        <w:t>1.</w:t>
      </w:r>
      <w:r w:rsidR="00AD0694">
        <w:rPr>
          <w:rFonts w:ascii="Arial" w:hAnsi="Arial" w:cs="Arial"/>
          <w:sz w:val="24"/>
          <w:szCs w:val="24"/>
        </w:rPr>
        <w:t>780.000</w:t>
      </w:r>
      <w:r w:rsidRPr="00742A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0694">
        <w:rPr>
          <w:rFonts w:ascii="Arial" w:hAnsi="Arial" w:cs="Arial"/>
          <w:sz w:val="24"/>
          <w:szCs w:val="24"/>
        </w:rPr>
        <w:t>e</w:t>
      </w:r>
      <w:r w:rsidRPr="00742A9A">
        <w:rPr>
          <w:rFonts w:ascii="Arial" w:hAnsi="Arial" w:cs="Arial"/>
          <w:sz w:val="24"/>
          <w:szCs w:val="24"/>
        </w:rPr>
        <w:t>Ft</w:t>
      </w:r>
      <w:proofErr w:type="spellEnd"/>
      <w:r w:rsidR="00950535" w:rsidRPr="00742A9A">
        <w:rPr>
          <w:rFonts w:ascii="Arial" w:hAnsi="Arial" w:cs="Arial"/>
          <w:sz w:val="24"/>
          <w:szCs w:val="24"/>
        </w:rPr>
        <w:t>.</w:t>
      </w:r>
      <w:r w:rsidRPr="00742A9A">
        <w:rPr>
          <w:rFonts w:ascii="Arial" w:hAnsi="Arial" w:cs="Arial"/>
          <w:sz w:val="24"/>
          <w:szCs w:val="24"/>
        </w:rPr>
        <w:t xml:space="preserve"> </w:t>
      </w:r>
      <w:r w:rsidR="00950535" w:rsidRPr="00742A9A">
        <w:rPr>
          <w:rFonts w:ascii="Arial" w:hAnsi="Arial" w:cs="Arial"/>
          <w:sz w:val="24"/>
          <w:szCs w:val="24"/>
        </w:rPr>
        <w:t xml:space="preserve">Már a </w:t>
      </w:r>
      <w:r w:rsidRPr="00742A9A">
        <w:rPr>
          <w:rFonts w:ascii="Arial" w:hAnsi="Arial" w:cs="Arial"/>
          <w:sz w:val="24"/>
          <w:szCs w:val="24"/>
        </w:rPr>
        <w:t>2021. évi mérlegbeszámolóba</w:t>
      </w:r>
      <w:r w:rsidR="004A5EA5" w:rsidRPr="00742A9A">
        <w:rPr>
          <w:rFonts w:ascii="Arial" w:hAnsi="Arial" w:cs="Arial"/>
          <w:sz w:val="24"/>
          <w:szCs w:val="24"/>
        </w:rPr>
        <w:t>n</w:t>
      </w:r>
      <w:r w:rsidRPr="00742A9A">
        <w:rPr>
          <w:rFonts w:ascii="Arial" w:hAnsi="Arial" w:cs="Arial"/>
          <w:sz w:val="24"/>
          <w:szCs w:val="24"/>
        </w:rPr>
        <w:t xml:space="preserve"> a saját tőke akár </w:t>
      </w:r>
      <w:r w:rsidR="00AD0694">
        <w:rPr>
          <w:rFonts w:ascii="Arial" w:hAnsi="Arial" w:cs="Arial"/>
          <w:sz w:val="24"/>
          <w:szCs w:val="24"/>
        </w:rPr>
        <w:t>501.880</w:t>
      </w:r>
      <w:r w:rsidRPr="00742A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0694">
        <w:rPr>
          <w:rFonts w:ascii="Arial" w:hAnsi="Arial" w:cs="Arial"/>
          <w:sz w:val="24"/>
          <w:szCs w:val="24"/>
        </w:rPr>
        <w:t>e</w:t>
      </w:r>
      <w:r w:rsidRPr="00742A9A">
        <w:rPr>
          <w:rFonts w:ascii="Arial" w:hAnsi="Arial" w:cs="Arial"/>
          <w:sz w:val="24"/>
          <w:szCs w:val="24"/>
        </w:rPr>
        <w:t>Ft-tal</w:t>
      </w:r>
      <w:proofErr w:type="spellEnd"/>
      <w:r w:rsidRPr="00742A9A">
        <w:rPr>
          <w:rFonts w:ascii="Arial" w:hAnsi="Arial" w:cs="Arial"/>
          <w:sz w:val="24"/>
          <w:szCs w:val="24"/>
        </w:rPr>
        <w:t xml:space="preserve"> </w:t>
      </w:r>
      <w:r w:rsidR="003F364F" w:rsidRPr="00742A9A">
        <w:rPr>
          <w:rFonts w:ascii="Arial" w:hAnsi="Arial" w:cs="Arial"/>
          <w:sz w:val="24"/>
          <w:szCs w:val="24"/>
        </w:rPr>
        <w:t xml:space="preserve">lehet </w:t>
      </w:r>
      <w:r w:rsidRPr="00742A9A">
        <w:rPr>
          <w:rFonts w:ascii="Arial" w:hAnsi="Arial" w:cs="Arial"/>
          <w:sz w:val="24"/>
          <w:szCs w:val="24"/>
        </w:rPr>
        <w:t>kevesebb a jegyzet tőkénél, és máris pótlólagos tőkebefizetés</w:t>
      </w:r>
      <w:r w:rsidR="00950535" w:rsidRPr="00742A9A">
        <w:rPr>
          <w:rFonts w:ascii="Arial" w:hAnsi="Arial" w:cs="Arial"/>
          <w:sz w:val="24"/>
          <w:szCs w:val="24"/>
        </w:rPr>
        <w:t xml:space="preserve"> terhel</w:t>
      </w:r>
      <w:r w:rsidR="00551151" w:rsidRPr="00742A9A">
        <w:rPr>
          <w:rFonts w:ascii="Arial" w:hAnsi="Arial" w:cs="Arial"/>
          <w:sz w:val="24"/>
          <w:szCs w:val="24"/>
        </w:rPr>
        <w:t>het</w:t>
      </w:r>
      <w:r w:rsidR="00950535" w:rsidRPr="00742A9A">
        <w:rPr>
          <w:rFonts w:ascii="Arial" w:hAnsi="Arial" w:cs="Arial"/>
          <w:sz w:val="24"/>
          <w:szCs w:val="24"/>
        </w:rPr>
        <w:t>i a tulajdonosokat</w:t>
      </w:r>
      <w:r w:rsidR="00432B1D" w:rsidRPr="00742A9A">
        <w:rPr>
          <w:rFonts w:ascii="Arial" w:hAnsi="Arial" w:cs="Arial"/>
          <w:sz w:val="24"/>
          <w:szCs w:val="24"/>
        </w:rPr>
        <w:t xml:space="preserve">. </w:t>
      </w:r>
    </w:p>
    <w:p w14:paraId="6245A109" w14:textId="77777777" w:rsidR="001906C8" w:rsidRPr="00742A9A" w:rsidRDefault="001906C8" w:rsidP="00A679A7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 vagyonkezelési szerződés helyett megkötött bérleti</w:t>
      </w:r>
      <w:r w:rsidR="00916ECF" w:rsidRPr="00742A9A">
        <w:rPr>
          <w:rFonts w:ascii="Arial" w:hAnsi="Arial" w:cs="Arial"/>
          <w:sz w:val="24"/>
          <w:szCs w:val="24"/>
        </w:rPr>
        <w:t>-üzemeltetési</w:t>
      </w:r>
      <w:r w:rsidRPr="00742A9A">
        <w:rPr>
          <w:rFonts w:ascii="Arial" w:hAnsi="Arial" w:cs="Arial"/>
          <w:sz w:val="24"/>
          <w:szCs w:val="24"/>
        </w:rPr>
        <w:t xml:space="preserve"> szerződés alapján a víziközművek és</w:t>
      </w:r>
      <w:r w:rsidR="004A5EA5" w:rsidRPr="00742A9A">
        <w:rPr>
          <w:rFonts w:ascii="Arial" w:hAnsi="Arial" w:cs="Arial"/>
          <w:sz w:val="24"/>
          <w:szCs w:val="24"/>
        </w:rPr>
        <w:t xml:space="preserve"> a</w:t>
      </w:r>
      <w:r w:rsidRPr="00742A9A">
        <w:rPr>
          <w:rFonts w:ascii="Arial" w:hAnsi="Arial" w:cs="Arial"/>
          <w:sz w:val="24"/>
          <w:szCs w:val="24"/>
        </w:rPr>
        <w:t xml:space="preserve"> </w:t>
      </w:r>
      <w:r w:rsidR="00E95605" w:rsidRPr="00742A9A">
        <w:rPr>
          <w:rFonts w:ascii="Arial" w:hAnsi="Arial" w:cs="Arial"/>
          <w:sz w:val="24"/>
          <w:szCs w:val="24"/>
        </w:rPr>
        <w:t>rendszerfüggetlen</w:t>
      </w:r>
      <w:r w:rsidRPr="00742A9A">
        <w:rPr>
          <w:rFonts w:ascii="Arial" w:hAnsi="Arial" w:cs="Arial"/>
          <w:sz w:val="24"/>
          <w:szCs w:val="24"/>
        </w:rPr>
        <w:t xml:space="preserve"> v</w:t>
      </w:r>
      <w:r w:rsidR="004A5EA5" w:rsidRPr="00742A9A">
        <w:rPr>
          <w:rFonts w:ascii="Arial" w:hAnsi="Arial" w:cs="Arial"/>
          <w:sz w:val="24"/>
          <w:szCs w:val="24"/>
        </w:rPr>
        <w:t>í</w:t>
      </w:r>
      <w:r w:rsidRPr="00742A9A">
        <w:rPr>
          <w:rFonts w:ascii="Arial" w:hAnsi="Arial" w:cs="Arial"/>
          <w:sz w:val="24"/>
          <w:szCs w:val="24"/>
        </w:rPr>
        <w:t>ziközmű</w:t>
      </w:r>
      <w:r w:rsidR="004A5EA5" w:rsidRPr="00742A9A">
        <w:rPr>
          <w:rFonts w:ascii="Arial" w:hAnsi="Arial" w:cs="Arial"/>
          <w:sz w:val="24"/>
          <w:szCs w:val="24"/>
        </w:rPr>
        <w:t>-elemek</w:t>
      </w:r>
      <w:r w:rsidRPr="00742A9A">
        <w:rPr>
          <w:rFonts w:ascii="Arial" w:hAnsi="Arial" w:cs="Arial"/>
          <w:sz w:val="24"/>
          <w:szCs w:val="24"/>
        </w:rPr>
        <w:t xml:space="preserve"> újra az önkormányzat könyveiben fognak szerepelni</w:t>
      </w:r>
      <w:r w:rsidR="004A5EA5" w:rsidRPr="00742A9A">
        <w:rPr>
          <w:rFonts w:ascii="Arial" w:hAnsi="Arial" w:cs="Arial"/>
          <w:sz w:val="24"/>
          <w:szCs w:val="24"/>
        </w:rPr>
        <w:t>,</w:t>
      </w:r>
      <w:r w:rsidRPr="00742A9A">
        <w:rPr>
          <w:rFonts w:ascii="Arial" w:hAnsi="Arial" w:cs="Arial"/>
          <w:sz w:val="24"/>
          <w:szCs w:val="24"/>
        </w:rPr>
        <w:t xml:space="preserve"> a tárgyi eszközök között, </w:t>
      </w:r>
      <w:r w:rsidR="00916ECF" w:rsidRPr="00742A9A">
        <w:rPr>
          <w:rFonts w:ascii="Arial" w:hAnsi="Arial" w:cs="Arial"/>
          <w:sz w:val="24"/>
          <w:szCs w:val="24"/>
        </w:rPr>
        <w:t xml:space="preserve">a felértékelt </w:t>
      </w:r>
      <w:r w:rsidRPr="00742A9A">
        <w:rPr>
          <w:rFonts w:ascii="Arial" w:hAnsi="Arial" w:cs="Arial"/>
          <w:sz w:val="24"/>
          <w:szCs w:val="24"/>
        </w:rPr>
        <w:t>új értéken.</w:t>
      </w:r>
    </w:p>
    <w:p w14:paraId="243FB222" w14:textId="77777777" w:rsidR="001906C8" w:rsidRDefault="001906C8" w:rsidP="001906C8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Rendelkezünk majd minden olyan információval, amely alapján segítséget tudunk nyújtani az</w:t>
      </w:r>
      <w:r w:rsidR="002B6F8D" w:rsidRPr="00742A9A">
        <w:rPr>
          <w:rFonts w:ascii="Arial" w:hAnsi="Arial" w:cs="Arial"/>
          <w:sz w:val="24"/>
          <w:szCs w:val="24"/>
        </w:rPr>
        <w:t xml:space="preserve"> önkormányzatnak az</w:t>
      </w:r>
      <w:r w:rsidRPr="00742A9A">
        <w:rPr>
          <w:rFonts w:ascii="Arial" w:hAnsi="Arial" w:cs="Arial"/>
          <w:sz w:val="24"/>
          <w:szCs w:val="24"/>
        </w:rPr>
        <w:t xml:space="preserve"> </w:t>
      </w:r>
      <w:r w:rsidR="00A10841" w:rsidRPr="00742A9A">
        <w:rPr>
          <w:rFonts w:ascii="Arial" w:hAnsi="Arial" w:cs="Arial"/>
          <w:sz w:val="24"/>
          <w:szCs w:val="24"/>
        </w:rPr>
        <w:t>eszközök nyilvántartásba</w:t>
      </w:r>
      <w:r w:rsidRPr="00742A9A">
        <w:rPr>
          <w:rFonts w:ascii="Arial" w:hAnsi="Arial" w:cs="Arial"/>
          <w:sz w:val="24"/>
          <w:szCs w:val="24"/>
        </w:rPr>
        <w:t xml:space="preserve"> vételéhez. </w:t>
      </w:r>
    </w:p>
    <w:p w14:paraId="3AA1905A" w14:textId="77777777" w:rsidR="00D63E88" w:rsidRPr="00742A9A" w:rsidRDefault="00D63E88" w:rsidP="001906C8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2BA9E7" w14:textId="77777777" w:rsidR="00A10841" w:rsidRPr="00742A9A" w:rsidRDefault="000C492B" w:rsidP="003876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 xml:space="preserve">A vagyonértékelés hatását az Államháztartásról szóló 4/2013. (I. 11.) Korm. rendelet 16/A.§ (2) bekezdése alapján kell a könyvekben elszámolni, ennek során a vagyonértékelés tárgyát képező eszközök bruttó értékét és elszámolt értékcsökkenését a könyvekből ki kell vezetni, ezt követően pedig – a vagyonértékelés eredményének dokumentumaként készített szakvélemény mellékletét képező víziközművagyon-leltár alapján – a megállapított új értéken kell az eszközt a könyvekbe felvenni. </w:t>
      </w:r>
    </w:p>
    <w:p w14:paraId="1D2201A0" w14:textId="77777777" w:rsidR="000C492B" w:rsidRPr="00742A9A" w:rsidRDefault="000C492B" w:rsidP="003876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 xml:space="preserve">A könyvelés dátuma az új értéket megállapító dokumentum dátuma. A korábbi bruttó érték kivezetését és az új bruttó érték bekerülési értékét a nemzeti vagyon változásaival szemben kell elszámolni, a kivezetett eszközre korábban elszámolt értékcsökkenés kivezetése a felhalmozott eredménnyel szemben történik. Az új bekerülési értékre vonatkozó terv szerinti értékcsökkenés kimutatását a felhalmozott eredménnyel szemben kell nyilvántartásba venni. </w:t>
      </w:r>
    </w:p>
    <w:p w14:paraId="3CA51085" w14:textId="77777777" w:rsidR="000C492B" w:rsidRPr="00742A9A" w:rsidRDefault="000C492B" w:rsidP="001906C8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779D67" w14:textId="77777777" w:rsidR="001906C8" w:rsidRPr="00742A9A" w:rsidRDefault="001906C8" w:rsidP="00A679A7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 megkötött bérleti</w:t>
      </w:r>
      <w:r w:rsidR="004A5EA5" w:rsidRPr="00742A9A">
        <w:rPr>
          <w:rFonts w:ascii="Arial" w:hAnsi="Arial" w:cs="Arial"/>
          <w:sz w:val="24"/>
          <w:szCs w:val="24"/>
        </w:rPr>
        <w:t>-üzemeltetési</w:t>
      </w:r>
      <w:r w:rsidRPr="00742A9A">
        <w:rPr>
          <w:rFonts w:ascii="Arial" w:hAnsi="Arial" w:cs="Arial"/>
          <w:sz w:val="24"/>
          <w:szCs w:val="24"/>
        </w:rPr>
        <w:t xml:space="preserve"> szerződés alapján az önkormányzat által leszámlázott bérleti díjból csak az önkormányzat tulajdonában lévő eszközök rekonstrukcióját lehet megvalósítani. </w:t>
      </w:r>
      <w:r w:rsidR="004A5EA5" w:rsidRPr="00742A9A">
        <w:rPr>
          <w:rFonts w:ascii="Arial" w:hAnsi="Arial" w:cs="Arial"/>
          <w:sz w:val="24"/>
          <w:szCs w:val="24"/>
        </w:rPr>
        <w:t>(finanszírozni)</w:t>
      </w:r>
    </w:p>
    <w:p w14:paraId="3EDE3F27" w14:textId="77777777" w:rsidR="001906C8" w:rsidRPr="00742A9A" w:rsidRDefault="001906C8" w:rsidP="00A679A7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Az önkormányzattal kötött vállalkozási szerződés alapján minden beruházást társaságunk fog elvégezni, ezzel az önkormányzatok mentesülnek a közbeszerzési eljárás lefolytatása alól, és mivel egyszerre több beruházást fogunk lebonyolítani, egy-egy munka kevesebb forrást igényelhet majd.</w:t>
      </w:r>
    </w:p>
    <w:p w14:paraId="6F2980A0" w14:textId="77777777" w:rsidR="001906C8" w:rsidRPr="00742A9A" w:rsidRDefault="001906C8" w:rsidP="00A679A7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 bérleti</w:t>
      </w:r>
      <w:r w:rsidR="003E6994" w:rsidRPr="00742A9A">
        <w:rPr>
          <w:rFonts w:ascii="Arial" w:hAnsi="Arial" w:cs="Arial"/>
          <w:sz w:val="24"/>
          <w:szCs w:val="24"/>
        </w:rPr>
        <w:t>-üzemeltetési</w:t>
      </w:r>
      <w:r w:rsidRPr="00742A9A">
        <w:rPr>
          <w:rFonts w:ascii="Arial" w:hAnsi="Arial" w:cs="Arial"/>
          <w:sz w:val="24"/>
          <w:szCs w:val="24"/>
        </w:rPr>
        <w:t xml:space="preserve"> szerződés </w:t>
      </w:r>
      <w:r w:rsidR="002B6F8D" w:rsidRPr="00742A9A">
        <w:rPr>
          <w:rFonts w:ascii="Arial" w:hAnsi="Arial" w:cs="Arial"/>
          <w:sz w:val="24"/>
          <w:szCs w:val="24"/>
        </w:rPr>
        <w:t>a</w:t>
      </w:r>
      <w:r w:rsidRPr="00742A9A">
        <w:rPr>
          <w:rFonts w:ascii="Arial" w:hAnsi="Arial" w:cs="Arial"/>
          <w:sz w:val="24"/>
          <w:szCs w:val="24"/>
        </w:rPr>
        <w:t xml:space="preserve">lapján az önkormányzatok mentesülnek a használati díj felhasználásra vonatkozó </w:t>
      </w:r>
      <w:proofErr w:type="spellStart"/>
      <w:r w:rsidR="00165346" w:rsidRPr="00742A9A">
        <w:rPr>
          <w:rFonts w:ascii="Arial" w:hAnsi="Arial" w:cs="Arial"/>
          <w:sz w:val="24"/>
          <w:szCs w:val="24"/>
        </w:rPr>
        <w:t>Vksztv</w:t>
      </w:r>
      <w:proofErr w:type="spellEnd"/>
      <w:r w:rsidR="00165346" w:rsidRPr="00742A9A">
        <w:rPr>
          <w:rFonts w:ascii="Arial" w:hAnsi="Arial" w:cs="Arial"/>
          <w:sz w:val="24"/>
          <w:szCs w:val="24"/>
        </w:rPr>
        <w:t>. 61/B</w:t>
      </w:r>
      <w:r w:rsidR="00F2358F" w:rsidRPr="00742A9A">
        <w:rPr>
          <w:rFonts w:ascii="Arial" w:hAnsi="Arial" w:cs="Arial"/>
          <w:sz w:val="24"/>
          <w:szCs w:val="24"/>
        </w:rPr>
        <w:t>.</w:t>
      </w:r>
      <w:r w:rsidR="00165346" w:rsidRPr="00742A9A">
        <w:rPr>
          <w:rFonts w:ascii="Arial" w:hAnsi="Arial" w:cs="Arial"/>
          <w:sz w:val="24"/>
          <w:szCs w:val="24"/>
        </w:rPr>
        <w:t>§ (3)-(5) bekezdése szerinti</w:t>
      </w:r>
      <w:r w:rsidR="002B6F8D" w:rsidRPr="00742A9A">
        <w:rPr>
          <w:rFonts w:ascii="Arial" w:hAnsi="Arial" w:cs="Arial"/>
          <w:sz w:val="24"/>
          <w:szCs w:val="24"/>
        </w:rPr>
        <w:t>, a MEKH felé történő,</w:t>
      </w:r>
      <w:r w:rsidR="00165346" w:rsidRPr="00742A9A">
        <w:rPr>
          <w:rFonts w:ascii="Arial" w:hAnsi="Arial" w:cs="Arial"/>
          <w:sz w:val="24"/>
          <w:szCs w:val="24"/>
        </w:rPr>
        <w:t xml:space="preserve"> </w:t>
      </w:r>
      <w:r w:rsidRPr="00742A9A">
        <w:rPr>
          <w:rFonts w:ascii="Arial" w:hAnsi="Arial" w:cs="Arial"/>
          <w:sz w:val="24"/>
          <w:szCs w:val="24"/>
        </w:rPr>
        <w:t>adats</w:t>
      </w:r>
      <w:r w:rsidR="00165346" w:rsidRPr="00742A9A">
        <w:rPr>
          <w:rFonts w:ascii="Arial" w:hAnsi="Arial" w:cs="Arial"/>
          <w:sz w:val="24"/>
          <w:szCs w:val="24"/>
        </w:rPr>
        <w:t>zolgáltatási kötelezettség alól. Nem kell elkülönített bankszámlát vezetni</w:t>
      </w:r>
      <w:r w:rsidR="002B6F8D" w:rsidRPr="00742A9A">
        <w:rPr>
          <w:rFonts w:ascii="Arial" w:hAnsi="Arial" w:cs="Arial"/>
          <w:sz w:val="24"/>
          <w:szCs w:val="24"/>
        </w:rPr>
        <w:t xml:space="preserve"> a használati díj miatt</w:t>
      </w:r>
      <w:r w:rsidR="00165346" w:rsidRPr="00742A9A">
        <w:rPr>
          <w:rFonts w:ascii="Arial" w:hAnsi="Arial" w:cs="Arial"/>
          <w:sz w:val="24"/>
          <w:szCs w:val="24"/>
        </w:rPr>
        <w:t>.</w:t>
      </w:r>
    </w:p>
    <w:p w14:paraId="26386294" w14:textId="77777777" w:rsidR="00022AB1" w:rsidRPr="00742A9A" w:rsidRDefault="00022AB1" w:rsidP="00A679A7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lastRenderedPageBreak/>
        <w:t>Megteremtjük annak a lehetőségét, hogy beruházási forrást tudjunk átmozgatni az ivó</w:t>
      </w:r>
      <w:r w:rsidR="002B6F8D" w:rsidRPr="00742A9A">
        <w:rPr>
          <w:rFonts w:ascii="Arial" w:hAnsi="Arial" w:cs="Arial"/>
          <w:sz w:val="24"/>
          <w:szCs w:val="24"/>
        </w:rPr>
        <w:t xml:space="preserve">víz </w:t>
      </w:r>
      <w:r w:rsidRPr="00742A9A">
        <w:rPr>
          <w:rFonts w:ascii="Arial" w:hAnsi="Arial" w:cs="Arial"/>
          <w:sz w:val="24"/>
          <w:szCs w:val="24"/>
        </w:rPr>
        <w:t xml:space="preserve">értékesítés és </w:t>
      </w:r>
      <w:r w:rsidR="002B6F8D" w:rsidRPr="00742A9A">
        <w:rPr>
          <w:rFonts w:ascii="Arial" w:hAnsi="Arial" w:cs="Arial"/>
          <w:sz w:val="24"/>
          <w:szCs w:val="24"/>
        </w:rPr>
        <w:t xml:space="preserve">a </w:t>
      </w:r>
      <w:r w:rsidRPr="00742A9A">
        <w:rPr>
          <w:rFonts w:ascii="Arial" w:hAnsi="Arial" w:cs="Arial"/>
          <w:sz w:val="24"/>
          <w:szCs w:val="24"/>
        </w:rPr>
        <w:t>szennyvízelvezetés között.</w:t>
      </w:r>
    </w:p>
    <w:p w14:paraId="5C2A8355" w14:textId="77777777" w:rsidR="00022AB1" w:rsidRPr="00742A9A" w:rsidRDefault="00022AB1" w:rsidP="00A679A7">
      <w:pPr>
        <w:pStyle w:val="Nincstrkz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2A9A">
        <w:rPr>
          <w:rFonts w:ascii="Arial" w:hAnsi="Arial" w:cs="Arial"/>
          <w:sz w:val="24"/>
          <w:szCs w:val="24"/>
        </w:rPr>
        <w:t>A megalakításra kerülő Szakértői Bizottságban az önkormányzatok képviselői is jelen lesznek, így közvetlenül képviselheti</w:t>
      </w:r>
      <w:r w:rsidR="002B6F8D" w:rsidRPr="00742A9A">
        <w:rPr>
          <w:rFonts w:ascii="Arial" w:hAnsi="Arial" w:cs="Arial"/>
          <w:sz w:val="24"/>
          <w:szCs w:val="24"/>
        </w:rPr>
        <w:t>k</w:t>
      </w:r>
      <w:r w:rsidRPr="00742A9A">
        <w:rPr>
          <w:rFonts w:ascii="Arial" w:hAnsi="Arial" w:cs="Arial"/>
          <w:sz w:val="24"/>
          <w:szCs w:val="24"/>
        </w:rPr>
        <w:t xml:space="preserve"> </w:t>
      </w:r>
      <w:r w:rsidR="0084350D" w:rsidRPr="00742A9A">
        <w:rPr>
          <w:rFonts w:ascii="Arial" w:hAnsi="Arial" w:cs="Arial"/>
          <w:sz w:val="24"/>
          <w:szCs w:val="24"/>
        </w:rPr>
        <w:t xml:space="preserve">a beruházások meghatározásánál </w:t>
      </w:r>
      <w:r w:rsidRPr="00742A9A">
        <w:rPr>
          <w:rFonts w:ascii="Arial" w:hAnsi="Arial" w:cs="Arial"/>
          <w:sz w:val="24"/>
          <w:szCs w:val="24"/>
        </w:rPr>
        <w:t>az önkormányzatok érdekeit.</w:t>
      </w:r>
    </w:p>
    <w:sectPr w:rsidR="00022AB1" w:rsidRPr="00742A9A" w:rsidSect="00A4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15E30"/>
    <w:multiLevelType w:val="hybridMultilevel"/>
    <w:tmpl w:val="AB206E72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788"/>
    <w:rsid w:val="000100A9"/>
    <w:rsid w:val="00022AB1"/>
    <w:rsid w:val="00073D23"/>
    <w:rsid w:val="000C492B"/>
    <w:rsid w:val="00165346"/>
    <w:rsid w:val="001906C8"/>
    <w:rsid w:val="001F5788"/>
    <w:rsid w:val="002277FC"/>
    <w:rsid w:val="002B6F8D"/>
    <w:rsid w:val="002D0E92"/>
    <w:rsid w:val="002E2835"/>
    <w:rsid w:val="003444D6"/>
    <w:rsid w:val="00360C33"/>
    <w:rsid w:val="003876F4"/>
    <w:rsid w:val="003C483A"/>
    <w:rsid w:val="003D335A"/>
    <w:rsid w:val="003E6994"/>
    <w:rsid w:val="003F364F"/>
    <w:rsid w:val="004015C3"/>
    <w:rsid w:val="004115D3"/>
    <w:rsid w:val="00432B1D"/>
    <w:rsid w:val="00466FAD"/>
    <w:rsid w:val="004A5EA5"/>
    <w:rsid w:val="004E5670"/>
    <w:rsid w:val="005020CD"/>
    <w:rsid w:val="00551151"/>
    <w:rsid w:val="00571356"/>
    <w:rsid w:val="005907B1"/>
    <w:rsid w:val="005A6EB7"/>
    <w:rsid w:val="005B020F"/>
    <w:rsid w:val="005D015F"/>
    <w:rsid w:val="005E38CC"/>
    <w:rsid w:val="005F3726"/>
    <w:rsid w:val="0064001E"/>
    <w:rsid w:val="006461B7"/>
    <w:rsid w:val="006E07D9"/>
    <w:rsid w:val="006F35EF"/>
    <w:rsid w:val="00720B47"/>
    <w:rsid w:val="00742A9A"/>
    <w:rsid w:val="007832DD"/>
    <w:rsid w:val="007C5241"/>
    <w:rsid w:val="007C75D2"/>
    <w:rsid w:val="007E05F4"/>
    <w:rsid w:val="0084350D"/>
    <w:rsid w:val="008A1A50"/>
    <w:rsid w:val="008B08BE"/>
    <w:rsid w:val="00914C5F"/>
    <w:rsid w:val="00916ECF"/>
    <w:rsid w:val="0092150A"/>
    <w:rsid w:val="00950535"/>
    <w:rsid w:val="00952844"/>
    <w:rsid w:val="00953FBF"/>
    <w:rsid w:val="009B2E62"/>
    <w:rsid w:val="009F70A2"/>
    <w:rsid w:val="00A10841"/>
    <w:rsid w:val="00A16BF0"/>
    <w:rsid w:val="00A20B80"/>
    <w:rsid w:val="00A404D7"/>
    <w:rsid w:val="00A679A7"/>
    <w:rsid w:val="00A9055B"/>
    <w:rsid w:val="00AB6950"/>
    <w:rsid w:val="00AD0694"/>
    <w:rsid w:val="00AD658B"/>
    <w:rsid w:val="00AE7FB5"/>
    <w:rsid w:val="00C440DB"/>
    <w:rsid w:val="00C513B7"/>
    <w:rsid w:val="00C770EF"/>
    <w:rsid w:val="00C924E5"/>
    <w:rsid w:val="00D354BC"/>
    <w:rsid w:val="00D45887"/>
    <w:rsid w:val="00D53780"/>
    <w:rsid w:val="00D63E88"/>
    <w:rsid w:val="00D66A48"/>
    <w:rsid w:val="00D91615"/>
    <w:rsid w:val="00D9605E"/>
    <w:rsid w:val="00E0491F"/>
    <w:rsid w:val="00E16138"/>
    <w:rsid w:val="00E71A47"/>
    <w:rsid w:val="00E95605"/>
    <w:rsid w:val="00EA2385"/>
    <w:rsid w:val="00EB07CF"/>
    <w:rsid w:val="00F2358F"/>
    <w:rsid w:val="00F42317"/>
    <w:rsid w:val="00F94F0F"/>
    <w:rsid w:val="00FF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2C2BF"/>
  <w15:docId w15:val="{2471DA6F-AC58-4D91-B840-1F54C8ABA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F5788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D3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3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A1D21-223B-41D9-9372-792E8016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Lipovics János</cp:lastModifiedBy>
  <cp:revision>2</cp:revision>
  <cp:lastPrinted>2020-09-14T12:50:00Z</cp:lastPrinted>
  <dcterms:created xsi:type="dcterms:W3CDTF">2020-09-17T06:19:00Z</dcterms:created>
  <dcterms:modified xsi:type="dcterms:W3CDTF">2020-09-17T06:19:00Z</dcterms:modified>
</cp:coreProperties>
</file>