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84C" w:rsidRDefault="00DA684C" w:rsidP="007E4BE3">
      <w:r>
        <w:t>Lébény Város Polgármesterétől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………..</w:t>
      </w:r>
      <w:proofErr w:type="gramEnd"/>
      <w:r>
        <w:t>) napirend</w:t>
      </w:r>
    </w:p>
    <w:p w:rsidR="00DA684C" w:rsidRPr="00DA684C" w:rsidRDefault="00DA684C" w:rsidP="007E4BE3"/>
    <w:p w:rsidR="00DA684C" w:rsidRPr="00DA684C" w:rsidRDefault="00DA684C" w:rsidP="007E4BE3"/>
    <w:p w:rsidR="00DA684C" w:rsidRPr="00DA684C" w:rsidRDefault="00DA684C" w:rsidP="007E4BE3"/>
    <w:p w:rsidR="00DA684C" w:rsidRDefault="00DA684C" w:rsidP="007E4BE3"/>
    <w:p w:rsidR="004250E7" w:rsidRPr="00DA684C" w:rsidRDefault="004250E7" w:rsidP="007E4BE3"/>
    <w:p w:rsidR="00DA684C" w:rsidRDefault="00DA684C" w:rsidP="007E4BE3"/>
    <w:p w:rsidR="004250E7" w:rsidRDefault="004250E7" w:rsidP="007E4BE3"/>
    <w:p w:rsidR="004250E7" w:rsidRDefault="004250E7" w:rsidP="007E4BE3"/>
    <w:p w:rsidR="004250E7" w:rsidRDefault="004250E7" w:rsidP="007E4BE3"/>
    <w:p w:rsidR="00DA684C" w:rsidRDefault="00DA684C" w:rsidP="007E4BE3"/>
    <w:p w:rsidR="00AB4638" w:rsidRDefault="00DA684C" w:rsidP="00793551">
      <w:pPr>
        <w:jc w:val="center"/>
      </w:pPr>
      <w:r>
        <w:t>Előterjesztés</w:t>
      </w:r>
    </w:p>
    <w:p w:rsidR="00FD491B" w:rsidRDefault="00FD491B" w:rsidP="00793551">
      <w:pPr>
        <w:jc w:val="center"/>
      </w:pPr>
      <w:r>
        <w:t>a</w:t>
      </w:r>
    </w:p>
    <w:p w:rsidR="00DA684C" w:rsidRDefault="00DA684C" w:rsidP="00793551">
      <w:pPr>
        <w:jc w:val="center"/>
      </w:pPr>
      <w:r>
        <w:t xml:space="preserve"> Képviselő-testület</w:t>
      </w:r>
      <w:r w:rsidR="00FD491B">
        <w:t xml:space="preserve"> </w:t>
      </w:r>
      <w:r>
        <w:t>2019. május 30-i ülésére</w:t>
      </w:r>
    </w:p>
    <w:p w:rsidR="00DA684C" w:rsidRPr="00DA684C" w:rsidRDefault="00DA684C" w:rsidP="007E4BE3"/>
    <w:p w:rsidR="00DA684C" w:rsidRPr="00DA684C" w:rsidRDefault="00DA684C" w:rsidP="007E4BE3"/>
    <w:p w:rsidR="00DA684C" w:rsidRPr="00DA684C" w:rsidRDefault="00DA684C" w:rsidP="007E4BE3"/>
    <w:p w:rsidR="00DA684C" w:rsidRPr="00DA684C" w:rsidRDefault="00DA684C" w:rsidP="007E4BE3"/>
    <w:p w:rsidR="00DA684C" w:rsidRPr="00DA684C" w:rsidRDefault="00DA684C" w:rsidP="007E4BE3"/>
    <w:p w:rsidR="00DA684C" w:rsidRDefault="00DA684C" w:rsidP="007E4BE3"/>
    <w:p w:rsidR="00DA684C" w:rsidRDefault="00DA684C" w:rsidP="007E4BE3"/>
    <w:p w:rsidR="00DA684C" w:rsidRDefault="00DA684C" w:rsidP="007E4BE3">
      <w:r>
        <w:t>Tárgy:</w:t>
      </w:r>
      <w:r w:rsidR="00E56E59">
        <w:t xml:space="preserve"> </w:t>
      </w:r>
      <w:r w:rsidR="0090158C">
        <w:t xml:space="preserve">Helyi termelői piac létesítése, a </w:t>
      </w:r>
      <w:r w:rsidR="00E56E59">
        <w:t>VP6-7.2.1-7.4.1.3-17 kódszámú pályázat megvalósítása</w:t>
      </w:r>
      <w:r w:rsidR="00635914">
        <w:t xml:space="preserve">. </w:t>
      </w:r>
    </w:p>
    <w:p w:rsidR="00E56E59" w:rsidRDefault="00E56E59" w:rsidP="007E4BE3">
      <w:r>
        <w:t>Előterjeszti: Kovács Gábor polgármester</w:t>
      </w:r>
      <w:bookmarkStart w:id="0" w:name="_GoBack"/>
      <w:bookmarkEnd w:id="0"/>
    </w:p>
    <w:p w:rsidR="00B85208" w:rsidRDefault="00B85208" w:rsidP="007E4BE3">
      <w:r>
        <w:br w:type="page"/>
      </w:r>
    </w:p>
    <w:p w:rsidR="004250E7" w:rsidRPr="00AA5265" w:rsidRDefault="004250E7" w:rsidP="007E4BE3">
      <w:pPr>
        <w:rPr>
          <w:b/>
        </w:rPr>
      </w:pPr>
      <w:r w:rsidRPr="00AA5265">
        <w:rPr>
          <w:b/>
        </w:rPr>
        <w:lastRenderedPageBreak/>
        <w:t>Tisztelt Képviselő-testület!</w:t>
      </w:r>
    </w:p>
    <w:p w:rsidR="00AA5265" w:rsidRDefault="00AA5265" w:rsidP="007E4BE3"/>
    <w:p w:rsidR="00587BA7" w:rsidRDefault="004250E7" w:rsidP="007E4BE3">
      <w:r>
        <w:t xml:space="preserve">A </w:t>
      </w:r>
      <w:r w:rsidR="005713B6">
        <w:t>Vidékfejlesztési Program keretén belül a Vidékfejlesztési Program Irányító Hatósága</w:t>
      </w:r>
      <w:r>
        <w:t xml:space="preserve"> pályázatot hirdetett „</w:t>
      </w:r>
      <w:r w:rsidR="00EA5F2E">
        <w:t xml:space="preserve">Helyi termékértékesítést szolgáló piacok infrastrukturális fejlesztése, közétkeztetés fejlesztése </w:t>
      </w:r>
      <w:r>
        <w:t>” címmel</w:t>
      </w:r>
      <w:r w:rsidR="00EA5F2E">
        <w:t xml:space="preserve">. </w:t>
      </w:r>
      <w:r>
        <w:t xml:space="preserve">A pályázat céljai között szerepel a </w:t>
      </w:r>
      <w:r w:rsidR="00994B06">
        <w:t>termelői önkormá</w:t>
      </w:r>
      <w:r>
        <w:t>nyzati tulajdonú piacok kialakításának és fejlesztésének támogatása.</w:t>
      </w:r>
      <w:r w:rsidR="00994B06">
        <w:t xml:space="preserve"> </w:t>
      </w:r>
      <w:r w:rsidR="009744FC">
        <w:t>A képviselő-testület korábban döntést hozo</w:t>
      </w:r>
      <w:r w:rsidR="008A5ED7">
        <w:t>tt a fejlesztés megvalósítására és támogatta az önkormányzat kezdeményezését a pályázat összeállítására és benyújtására.</w:t>
      </w:r>
    </w:p>
    <w:p w:rsidR="004250E7" w:rsidRDefault="00994B06" w:rsidP="007E4BE3">
      <w:r>
        <w:t>Az önkormányzatunk által benyújtott pályázat pozitív elbírálásban részesült</w:t>
      </w:r>
      <w:r w:rsidR="001316CF">
        <w:t xml:space="preserve"> és 2018. július 4-én a támogató szervezet kiállította a támogatói okiratot</w:t>
      </w:r>
      <w:r w:rsidR="00587BA7">
        <w:t xml:space="preserve">. </w:t>
      </w:r>
      <w:r w:rsidR="00442E6D">
        <w:t xml:space="preserve">A projekt maximálisan elszámolható </w:t>
      </w:r>
      <w:r w:rsidR="00CA174A">
        <w:t xml:space="preserve">bruttó </w:t>
      </w:r>
      <w:r w:rsidR="00442E6D">
        <w:t>összköltsége 45 535 778 Ft. A támogatás intenzitása 85 %,</w:t>
      </w:r>
      <w:r w:rsidR="00322B32">
        <w:t xml:space="preserve"> a támogatás összege 38 705 401 </w:t>
      </w:r>
      <w:r w:rsidR="00E03452">
        <w:t>Ft</w:t>
      </w:r>
      <w:r w:rsidR="009744FC">
        <w:t>.</w:t>
      </w:r>
      <w:r w:rsidR="003E49B0">
        <w:t xml:space="preserve"> A támogatás lehetővé teszi a Lébény, Iskola út 9. szá</w:t>
      </w:r>
      <w:r w:rsidR="008A5ED7">
        <w:t>m alatti ingatlanon a termelői piac létesítését.</w:t>
      </w:r>
    </w:p>
    <w:p w:rsidR="001A7E9D" w:rsidRDefault="001A7E9D" w:rsidP="007E4BE3">
      <w:r>
        <w:t>A támogatói döntés</w:t>
      </w:r>
      <w:r w:rsidR="00B657C0">
        <w:t xml:space="preserve"> kihirdetése után a képviselő-testület úgy döntött, hogy a piac megvalósítását a 2019. év</w:t>
      </w:r>
      <w:r w:rsidR="00131A0E">
        <w:t>re</w:t>
      </w:r>
      <w:r w:rsidR="00B657C0">
        <w:t xml:space="preserve"> </w:t>
      </w:r>
      <w:r w:rsidR="00131A0E">
        <w:t>halasztja, mivel a 2018. év</w:t>
      </w:r>
      <w:r w:rsidR="00644B7E">
        <w:t>ben prioritást élvezett</w:t>
      </w:r>
      <w:r w:rsidR="00131A0E">
        <w:t xml:space="preserve"> a </w:t>
      </w:r>
      <w:proofErr w:type="gramStart"/>
      <w:r w:rsidR="00131A0E">
        <w:t>bölcsőde építés</w:t>
      </w:r>
      <w:proofErr w:type="gramEnd"/>
      <w:r w:rsidR="00131A0E">
        <w:t>, valamint az önkormányzati hivatal energetikai korszerűsítése és tetőfelújítása</w:t>
      </w:r>
      <w:r w:rsidR="00644B7E">
        <w:t>.</w:t>
      </w:r>
    </w:p>
    <w:p w:rsidR="00644B7E" w:rsidRDefault="00644B7E" w:rsidP="007E4BE3">
      <w:r>
        <w:t xml:space="preserve">Az önkormányzat 2019. évi költségvetésében kiemelt célként került megtervezésre a beruházás </w:t>
      </w:r>
      <w:r w:rsidR="00137A34">
        <w:t>végrehajtása. A költségvetési rendelet a bevételei között számolt a megítélt támo</w:t>
      </w:r>
      <w:r w:rsidR="00884F93">
        <w:t>gatással, valamint a kiadási oldalon számolt a megvalósításhoz szükséges</w:t>
      </w:r>
      <w:r w:rsidR="00011CFE">
        <w:t xml:space="preserve"> kötelezettségekkel. Az előző beruházások </w:t>
      </w:r>
      <w:r w:rsidR="00E218F7">
        <w:t>tapasztalata alapján</w:t>
      </w:r>
      <w:r w:rsidR="00011CFE">
        <w:t xml:space="preserve"> a költségvetésben elkülönítésre került</w:t>
      </w:r>
      <w:r w:rsidR="00DC6944">
        <w:t xml:space="preserve"> fejlesztési tartalék – amely a tervezett és tényleges</w:t>
      </w:r>
      <w:r w:rsidR="002F2A1F">
        <w:t xml:space="preserve"> kiadások közötti különbözetet hivatott fedezni – 12065 e Ft értékben.</w:t>
      </w:r>
    </w:p>
    <w:p w:rsidR="00BA69A3" w:rsidRDefault="00BA69A3" w:rsidP="007E4BE3">
      <w:r>
        <w:br w:type="page"/>
      </w:r>
    </w:p>
    <w:p w:rsidR="00AE4DA6" w:rsidRDefault="00AE4DA6" w:rsidP="007E4BE3">
      <w:r>
        <w:lastRenderedPageBreak/>
        <w:t xml:space="preserve">A </w:t>
      </w:r>
      <w:r w:rsidR="00E218F7">
        <w:t>termelői piac</w:t>
      </w:r>
      <w:r w:rsidR="006E261D">
        <w:t xml:space="preserve">ra vonatkozó </w:t>
      </w:r>
      <w:r>
        <w:t xml:space="preserve">támogatói okirat </w:t>
      </w:r>
      <w:r w:rsidR="002C06D3">
        <w:t>elszámolható</w:t>
      </w:r>
      <w:r>
        <w:t xml:space="preserve"> támogatási elemeit a következő ábra szemlélteti:</w:t>
      </w:r>
    </w:p>
    <w:p w:rsidR="002C06D3" w:rsidRDefault="00761A47" w:rsidP="007E4BE3">
      <w:r>
        <w:rPr>
          <w:noProof/>
          <w:lang w:eastAsia="hu-HU"/>
        </w:rPr>
        <w:drawing>
          <wp:inline distT="0" distB="0" distL="0" distR="0" wp14:anchorId="5CCCF6AE" wp14:editId="3E20582A">
            <wp:extent cx="5600700" cy="44958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DE50BA" w:rsidRDefault="00F54A59" w:rsidP="007E4BE3">
      <w:r>
        <w:t xml:space="preserve">A </w:t>
      </w:r>
      <w:r w:rsidR="00793623">
        <w:t>projekt</w:t>
      </w:r>
      <w:r>
        <w:t xml:space="preserve"> </w:t>
      </w:r>
      <w:r w:rsidR="00595D34">
        <w:t xml:space="preserve">előkészítése során elsőnek a kiviteli tervek elkészítését rendelte meg az önkormányzat. </w:t>
      </w:r>
      <w:r w:rsidR="00085405">
        <w:t xml:space="preserve">Erre az elszámolható nettó kiadás 600000 Ft. Az ajánlattételi felhívás alapján 3 tervező nyújtott ajánlatot </w:t>
      </w:r>
      <w:r w:rsidR="00A53537">
        <w:t xml:space="preserve">a tervek elkészítésére. A legkedvezőbb és egyben legalacsonyabb árajánlatot Csaplár György építész adta 650000 Ft értékben. Az önkormányzat megrendelte a kiviteli tervek elkészítését. </w:t>
      </w:r>
    </w:p>
    <w:p w:rsidR="00AF5FC1" w:rsidRDefault="00DE50BA" w:rsidP="007E4BE3">
      <w:r>
        <w:t>A Kbt. 15. § (3) bekezdése szerint az egyes beszerzési tárgyak esetében alkalmazandó nemzeti értékhatárokat a központi költségvetésről szóló törvényben évente kell meghatározni. Leírtaknak megfelelően a Magyarország 2019. évi központi költségvetéséről szóló 2018. évi L. törvény a 72. §-</w:t>
      </w:r>
      <w:proofErr w:type="spellStart"/>
      <w:r>
        <w:t>ában</w:t>
      </w:r>
      <w:proofErr w:type="spellEnd"/>
      <w:r>
        <w:t xml:space="preserve"> állapítja meg a 2019. január 1-jétől 2019. december 31-éig tartó időszakra a nemzeti közbeszerzési értékhatárokat. A 2018. évben meghatározott értékhatárokhoz viszonyítva a nemzeti értékhatárok nem változtak, azaz építési beruházás esetén 25000000 Ft. </w:t>
      </w:r>
    </w:p>
    <w:p w:rsidR="00DE50BA" w:rsidRDefault="00AF5FC1" w:rsidP="007E4BE3">
      <w:r>
        <w:t>Eleget tudjunk tenni a jogszabályban előírt kötelezettségeknek</w:t>
      </w:r>
      <w:r w:rsidR="008E2753">
        <w:t>,</w:t>
      </w:r>
      <w:r w:rsidR="007A01CC">
        <w:t xml:space="preserve"> ajánlattételi felhívást küldtünk három közbeszerzési tanácsadónak. </w:t>
      </w:r>
      <w:r w:rsidR="008E2753">
        <w:t>A</w:t>
      </w:r>
      <w:r w:rsidR="007A01CC">
        <w:t xml:space="preserve"> beérkezett ajánlatok alapján a legkedvezőbb és egyben a legalacsonyabb ár</w:t>
      </w:r>
      <w:r w:rsidR="008E2753">
        <w:t>at ajánló tanácsadó</w:t>
      </w:r>
      <w:r w:rsidR="008568CB">
        <w:t xml:space="preserve"> Piller Veronika</w:t>
      </w:r>
      <w:r w:rsidR="008E2753">
        <w:t xml:space="preserve"> került kiválasztásra</w:t>
      </w:r>
      <w:r w:rsidR="008568CB">
        <w:t xml:space="preserve">. A közbeszerzés költségeire </w:t>
      </w:r>
      <w:r w:rsidR="008568CB">
        <w:lastRenderedPageBreak/>
        <w:t>a támogatás 200000 Ft biztosít. A legkedvezőbb és egyben legalacsonyabb ár a kiírt pályázati felhívásunkra 250000 Ft</w:t>
      </w:r>
      <w:r w:rsidR="006A77C3">
        <w:t xml:space="preserve"> értékben került elfogadásra.</w:t>
      </w:r>
    </w:p>
    <w:p w:rsidR="006A77C3" w:rsidRDefault="006A77C3" w:rsidP="007E4BE3">
      <w:r>
        <w:t>Mivel az építéshez kapcsolódó költségek becsült értéke meghaladja</w:t>
      </w:r>
      <w:r w:rsidR="00D67435">
        <w:t xml:space="preserve"> a 25 M Ft-ot az önkormányzat közzé tette a közbeszerzési felhívást az építési tevékenységek tekintetében. Az ajánlattételre </w:t>
      </w:r>
      <w:r w:rsidR="00693253">
        <w:t xml:space="preserve">öt vállalkozás került meghívásra és </w:t>
      </w:r>
      <w:r w:rsidR="0000191A">
        <w:t>az előírt határidőig kettő ajánlat érkezett.</w:t>
      </w:r>
    </w:p>
    <w:p w:rsidR="0000191A" w:rsidRDefault="0000191A" w:rsidP="007E4BE3">
      <w:r>
        <w:t>A beérkezett és érvényes ajánlatok a következők voltak:</w:t>
      </w:r>
    </w:p>
    <w:p w:rsidR="0000191A" w:rsidRDefault="00F8620A" w:rsidP="00837C42">
      <w:pPr>
        <w:pStyle w:val="Listaszerbekezds"/>
        <w:numPr>
          <w:ilvl w:val="0"/>
          <w:numId w:val="4"/>
        </w:numPr>
      </w:pPr>
      <w:r>
        <w:t xml:space="preserve">Jáger és Társa Építőipai, Szolgáltató Kft nettó ajánlati ára 74 718 782 Ft volt, mely </w:t>
      </w:r>
      <w:r w:rsidR="0075735A">
        <w:t>általános forgalmi adóval</w:t>
      </w:r>
      <w:r>
        <w:t xml:space="preserve"> növelt értéke</w:t>
      </w:r>
      <w:r w:rsidR="00B7551C">
        <w:t xml:space="preserve"> 94 892 853 Ft.</w:t>
      </w:r>
    </w:p>
    <w:p w:rsidR="002F2A1F" w:rsidRDefault="00B7551C" w:rsidP="00837C42">
      <w:pPr>
        <w:pStyle w:val="Listaszerbekezds"/>
        <w:numPr>
          <w:ilvl w:val="0"/>
          <w:numId w:val="4"/>
        </w:numPr>
      </w:pPr>
      <w:r>
        <w:t xml:space="preserve">Szabó és Társa Belsőépítészeti Kft nettó ajánlati ára 68 253 532 Ft, mely </w:t>
      </w:r>
      <w:r w:rsidR="0075735A">
        <w:t>általános forgalmi adóval</w:t>
      </w:r>
      <w:r>
        <w:t xml:space="preserve"> növelt értéke </w:t>
      </w:r>
      <w:r w:rsidR="00693253">
        <w:t>86 681 986 Ft.</w:t>
      </w:r>
    </w:p>
    <w:p w:rsidR="00693253" w:rsidRDefault="008F2678" w:rsidP="007E4BE3">
      <w:r>
        <w:t>A benyújtott árajánlatok összege jelentősen meghaladja a támogat</w:t>
      </w:r>
      <w:r w:rsidR="00AE4DA6">
        <w:t>ói</w:t>
      </w:r>
      <w:r>
        <w:t xml:space="preserve"> okiratban foglalt értékeket. </w:t>
      </w:r>
      <w:r w:rsidR="001D5697">
        <w:t>Az alábbi ábra mutatja az építési tevékenységre megítélt támogatás összegét és a beérkezett ajánlatok bruttó értékét.</w:t>
      </w:r>
    </w:p>
    <w:p w:rsidR="00F540CC" w:rsidRDefault="005E63E2" w:rsidP="007E4BE3">
      <w:r>
        <w:rPr>
          <w:noProof/>
          <w:lang w:eastAsia="hu-HU"/>
        </w:rPr>
        <w:drawing>
          <wp:inline distT="0" distB="0" distL="0" distR="0" wp14:anchorId="79E30CC2" wp14:editId="166D75F3">
            <wp:extent cx="4981575" cy="2971800"/>
            <wp:effectExtent l="0" t="0" r="9525" b="19050"/>
            <wp:docPr id="5" name="Diagra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5735A" w:rsidRDefault="0075735A" w:rsidP="007E4BE3">
      <w:r>
        <w:t>Az adatokból megállapítható, hogy az adott ajánlat</w:t>
      </w:r>
      <w:r w:rsidR="00425A5A">
        <w:t>ok a támogatási összeget jelentős mértékben meghaladja.</w:t>
      </w:r>
      <w:r w:rsidR="00396851">
        <w:t xml:space="preserve"> </w:t>
      </w:r>
      <w:r w:rsidR="003012F6">
        <w:t xml:space="preserve"> A Szabó és Társa Kft esetében</w:t>
      </w:r>
      <w:r w:rsidR="00C53EF0">
        <w:t xml:space="preserve"> </w:t>
      </w:r>
      <w:r w:rsidR="009D2705">
        <w:t>2,09-szerese,</w:t>
      </w:r>
      <w:r w:rsidR="00C53EF0">
        <w:t xml:space="preserve"> míg a Jáger és Társa Kft esetében</w:t>
      </w:r>
      <w:r w:rsidR="00425A5A">
        <w:t xml:space="preserve"> </w:t>
      </w:r>
      <w:r w:rsidR="009D2705">
        <w:t>2,249-szerese</w:t>
      </w:r>
      <w:r w:rsidR="00425A5A">
        <w:t>.</w:t>
      </w:r>
    </w:p>
    <w:p w:rsidR="009D2705" w:rsidRDefault="00A346BA" w:rsidP="007E4BE3">
      <w:r>
        <w:t xml:space="preserve">A benyújtott magas összegű ajánlatok miatt az érvényes ajánlatot nyújtó vállalkozókat egyeztető tárgyalásra hívtuk. </w:t>
      </w:r>
    </w:p>
    <w:p w:rsidR="00D237D4" w:rsidRDefault="00A346BA" w:rsidP="007E4BE3">
      <w:r>
        <w:t>Jáger és Társ</w:t>
      </w:r>
      <w:r w:rsidR="0056734F">
        <w:t>a</w:t>
      </w:r>
      <w:r>
        <w:t xml:space="preserve"> Kft</w:t>
      </w:r>
      <w:r w:rsidR="0056734F">
        <w:t xml:space="preserve"> az eredeti ajánlatát fenntartva nem módosította a</w:t>
      </w:r>
      <w:r w:rsidR="00E618BF">
        <w:t>z</w:t>
      </w:r>
      <w:r w:rsidR="0056734F">
        <w:t xml:space="preserve"> ajánlatát. </w:t>
      </w:r>
    </w:p>
    <w:p w:rsidR="008636CB" w:rsidRDefault="0056734F" w:rsidP="007E4BE3">
      <w:r>
        <w:lastRenderedPageBreak/>
        <w:t>Szabó és Társa Kft a 2019. május 16-i tárgyaláson az eredeti ajánlatát módosította</w:t>
      </w:r>
      <w:r w:rsidR="00E618BF">
        <w:t>. A váll</w:t>
      </w:r>
      <w:r w:rsidR="002C2EC9">
        <w:t>alkozás „új” ajánlata 59.866.052</w:t>
      </w:r>
      <w:r w:rsidR="00E618BF">
        <w:t xml:space="preserve"> Ft nettó érték</w:t>
      </w:r>
      <w:r w:rsidR="00A61C0E">
        <w:t>ű</w:t>
      </w:r>
      <w:r w:rsidR="002C2EC9">
        <w:t>, azaz 76.029.886 Ft</w:t>
      </w:r>
      <w:r w:rsidR="00CA174A">
        <w:t xml:space="preserve"> bruttó értékű</w:t>
      </w:r>
      <w:r w:rsidR="00286BA2">
        <w:t>.</w:t>
      </w:r>
    </w:p>
    <w:p w:rsidR="00546D50" w:rsidRDefault="00D237D4" w:rsidP="007E4BE3">
      <w:r>
        <w:t xml:space="preserve">A második körben benyújtott ajánlat is jelentősen meghaladja a támogatási összeget. </w:t>
      </w:r>
    </w:p>
    <w:p w:rsidR="00065D57" w:rsidRDefault="001C5D31" w:rsidP="007E4BE3">
      <w:r>
        <w:t xml:space="preserve">A képviselő-testület </w:t>
      </w:r>
      <w:r w:rsidR="00A61C0E">
        <w:t>több</w:t>
      </w:r>
      <w:r>
        <w:t xml:space="preserve">féleképpen dönthet. </w:t>
      </w:r>
    </w:p>
    <w:p w:rsidR="00065D57" w:rsidRDefault="001C5D31" w:rsidP="00065D57">
      <w:pPr>
        <w:pStyle w:val="Listaszerbekezds"/>
        <w:numPr>
          <w:ilvl w:val="0"/>
          <w:numId w:val="2"/>
        </w:numPr>
      </w:pPr>
      <w:r>
        <w:t xml:space="preserve">Elfogadja </w:t>
      </w:r>
      <w:r w:rsidR="00D513CC">
        <w:t>a</w:t>
      </w:r>
      <w:r>
        <w:t xml:space="preserve"> közbeszerzési</w:t>
      </w:r>
      <w:r w:rsidR="00D513CC">
        <w:t xml:space="preserve"> kiírásra benyújtott érvényes ajánlatot</w:t>
      </w:r>
      <w:r w:rsidR="00065D57">
        <w:t>.</w:t>
      </w:r>
    </w:p>
    <w:p w:rsidR="00065D57" w:rsidRDefault="00065D57" w:rsidP="00065D57">
      <w:pPr>
        <w:pStyle w:val="Listaszerbekezds"/>
        <w:numPr>
          <w:ilvl w:val="0"/>
          <w:numId w:val="2"/>
        </w:numPr>
      </w:pPr>
      <w:r>
        <w:t>É</w:t>
      </w:r>
      <w:r w:rsidR="00D513CC">
        <w:t>rvénytelenítheti a közbeszerzés</w:t>
      </w:r>
      <w:r w:rsidR="00A61C0E">
        <w:t>i kiírást és új eljárást indít</w:t>
      </w:r>
      <w:r w:rsidR="00D74907">
        <w:t>hat</w:t>
      </w:r>
      <w:r>
        <w:t>.</w:t>
      </w:r>
    </w:p>
    <w:p w:rsidR="00065D57" w:rsidRDefault="00065D57" w:rsidP="00065D57">
      <w:pPr>
        <w:pStyle w:val="Listaszerbekezds"/>
        <w:numPr>
          <w:ilvl w:val="0"/>
          <w:numId w:val="2"/>
        </w:numPr>
      </w:pPr>
      <w:r>
        <w:t>Viss</w:t>
      </w:r>
      <w:r w:rsidR="00396851">
        <w:t>zautasítja az elnyert támogatást.</w:t>
      </w:r>
    </w:p>
    <w:p w:rsidR="00396851" w:rsidRDefault="0072591E" w:rsidP="00065D57">
      <w:pPr>
        <w:pStyle w:val="Listaszerbekezds"/>
        <w:numPr>
          <w:ilvl w:val="0"/>
          <w:numId w:val="2"/>
        </w:numPr>
      </w:pPr>
      <w:r>
        <w:t>Saját erőből, akár több év alatt és kedvezőbb műszaki megoldásokkal valósítja meg a beruházást.</w:t>
      </w:r>
    </w:p>
    <w:p w:rsidR="0038193E" w:rsidRPr="0038193E" w:rsidRDefault="00310B54" w:rsidP="0038193E">
      <w:r>
        <w:t>Amennyiben pályázat</w:t>
      </w:r>
      <w:r w:rsidR="00BA77D3">
        <w:t>i forrás nélkül</w:t>
      </w:r>
      <w:r>
        <w:t xml:space="preserve"> valósítjuk meg a fejlesztést</w:t>
      </w:r>
      <w:r w:rsidR="00BA77D3">
        <w:t>, csak a termelői piacra vonatkozó jogszabályi feltételeknek kell megfelelnünk és nem a pályázati kiírásnak. Ahhoz, hogy a pályázat</w:t>
      </w:r>
      <w:r w:rsidR="00E1244E">
        <w:t>i kiírásnak megfeleljünk</w:t>
      </w:r>
      <w:r w:rsidR="00635B26">
        <w:t xml:space="preserve"> olyan </w:t>
      </w:r>
      <w:r w:rsidR="00E1244E">
        <w:t>építészeti</w:t>
      </w:r>
      <w:r w:rsidR="003068C3">
        <w:t xml:space="preserve">, </w:t>
      </w:r>
      <w:r w:rsidR="00E1244E">
        <w:t xml:space="preserve">műszaki </w:t>
      </w:r>
      <w:r w:rsidR="003068C3">
        <w:t xml:space="preserve">és környezetvédelmi </w:t>
      </w:r>
      <w:r w:rsidR="00E1244E">
        <w:t xml:space="preserve">megoldásokat kellett beépíteni pályázati anyagunkban, melyek nem feltétlenül indokoltak. Ilyen </w:t>
      </w:r>
      <w:r w:rsidR="00322829">
        <w:t xml:space="preserve">például </w:t>
      </w:r>
      <w:r w:rsidR="00E1244E">
        <w:t>a 4 kW-os napelem</w:t>
      </w:r>
      <w:r w:rsidR="00A01B3B">
        <w:t>e</w:t>
      </w:r>
      <w:r w:rsidR="00E1244E">
        <w:t>s rendszer</w:t>
      </w:r>
      <w:r w:rsidR="00A01B3B">
        <w:t xml:space="preserve">. </w:t>
      </w:r>
      <w:r w:rsidR="0038193E">
        <w:t xml:space="preserve">A közbeszerzési </w:t>
      </w:r>
      <w:r w:rsidR="0038193E" w:rsidRPr="0038193E">
        <w:t>kiírásban</w:t>
      </w:r>
      <w:r w:rsidR="00E045E4">
        <w:t xml:space="preserve"> szereplő</w:t>
      </w:r>
      <w:r w:rsidR="0038193E" w:rsidRPr="0038193E">
        <w:t xml:space="preserve"> </w:t>
      </w:r>
      <w:r w:rsidR="003B7983">
        <w:t xml:space="preserve">drága </w:t>
      </w:r>
      <w:r w:rsidR="0038193E" w:rsidRPr="0038193E">
        <w:t>szerelvények</w:t>
      </w:r>
      <w:r w:rsidR="00E045E4">
        <w:t>et kiválthatjuk</w:t>
      </w:r>
      <w:r w:rsidR="0038193E" w:rsidRPr="0038193E">
        <w:t xml:space="preserve"> </w:t>
      </w:r>
      <w:r w:rsidR="005D0447">
        <w:t>jó</w:t>
      </w:r>
      <w:r w:rsidR="0038193E" w:rsidRPr="0038193E">
        <w:t xml:space="preserve"> minőségű, de kedvezőbb </w:t>
      </w:r>
      <w:proofErr w:type="gramStart"/>
      <w:r w:rsidR="0038193E" w:rsidRPr="0038193E">
        <w:t>árfekvésű</w:t>
      </w:r>
      <w:proofErr w:type="gramEnd"/>
      <w:r w:rsidR="0038193E" w:rsidRPr="0038193E">
        <w:t xml:space="preserve"> termékekre.</w:t>
      </w:r>
      <w:r w:rsidR="001E4E41">
        <w:t xml:space="preserve"> A pályázatban vállalni kell </w:t>
      </w:r>
      <w:r w:rsidR="00E92FA8">
        <w:t xml:space="preserve">létszámbővítést </w:t>
      </w:r>
      <w:r w:rsidR="001B0DE8">
        <w:t>és tartós alkalmazását.</w:t>
      </w:r>
      <w:r w:rsidR="009F489B">
        <w:t xml:space="preserve"> Pályázati támogatás felhasználásával</w:t>
      </w:r>
      <w:r w:rsidR="00FD49AC">
        <w:t xml:space="preserve"> a projekt megvalósításánál a határidőkkel is számolnunk kell, tehát nem </w:t>
      </w:r>
      <w:r w:rsidR="00B6209A">
        <w:t>szakaszolhatjuk</w:t>
      </w:r>
      <w:r w:rsidR="00BE0BA6">
        <w:t xml:space="preserve"> több évre.</w:t>
      </w:r>
    </w:p>
    <w:p w:rsidR="007C6D51" w:rsidRDefault="00926805" w:rsidP="006574CC">
      <w:r w:rsidRPr="00926805">
        <w:t>Mint már említettük a költségvetésünkben a piac megvalósítására a fejlesztési kiadások között 34 724 400 Ft, a fizetendő forgalmi adóra 9</w:t>
      </w:r>
      <w:r w:rsidR="00D151DC">
        <w:t> </w:t>
      </w:r>
      <w:r w:rsidRPr="00926805">
        <w:t>376</w:t>
      </w:r>
      <w:r w:rsidR="00D151DC">
        <w:t xml:space="preserve"> </w:t>
      </w:r>
      <w:r w:rsidRPr="00926805">
        <w:t>000 Ft szerepel. Ha a fejlesztési tartalékként képzett 12</w:t>
      </w:r>
      <w:r w:rsidR="00D151DC">
        <w:t> </w:t>
      </w:r>
      <w:r w:rsidRPr="00926805">
        <w:t>065</w:t>
      </w:r>
      <w:r w:rsidR="00D151DC">
        <w:t xml:space="preserve"> </w:t>
      </w:r>
      <w:r w:rsidRPr="00926805">
        <w:t>903 Ft előirányzatot átcsoportosítjuk, számszerűsítve még mindig csak 56 166 303 Ft áll rendelkezésünkre a beruházás megvalósítására az idei költségvetésben. Ez az összeg az ajánlatban szereplő</w:t>
      </w:r>
      <w:r w:rsidR="00D151DC">
        <w:t>,</w:t>
      </w:r>
      <w:r w:rsidRPr="00926805">
        <w:t xml:space="preserve"> építési tevékenység</w:t>
      </w:r>
      <w:r w:rsidR="00461716">
        <w:t>ek</w:t>
      </w:r>
      <w:r w:rsidRPr="00926805">
        <w:t xml:space="preserve">re sem nyújt fedezetet. </w:t>
      </w:r>
    </w:p>
    <w:p w:rsidR="007C6D51" w:rsidRDefault="00926805" w:rsidP="006574CC">
      <w:r w:rsidRPr="00926805">
        <w:t xml:space="preserve">Amennyiben a tisztelt képviselő-testület úgy dönt, hogy ezen az áron is </w:t>
      </w:r>
      <w:r w:rsidR="007C6D51">
        <w:t xml:space="preserve">megvalósítja </w:t>
      </w:r>
      <w:r w:rsidRPr="00926805">
        <w:t>a beruházást döntenie kell, hogy a többlet kiadásoka</w:t>
      </w:r>
      <w:r w:rsidR="00D74907">
        <w:t>t</w:t>
      </w:r>
      <w:r w:rsidRPr="00926805">
        <w:t xml:space="preserve"> miből</w:t>
      </w:r>
      <w:r w:rsidR="00D74907">
        <w:t xml:space="preserve"> fedezi.</w:t>
      </w:r>
    </w:p>
    <w:p w:rsidR="00926805" w:rsidRDefault="00D34919" w:rsidP="006574CC">
      <w:r>
        <w:t>J</w:t>
      </w:r>
      <w:r w:rsidR="00D74907">
        <w:t xml:space="preserve">elenlegi információink alapján nem várhatunk ilyen nagymértékű bevétel növekedést. </w:t>
      </w:r>
      <w:r>
        <w:t xml:space="preserve">Legnagyobb volumenű bevételeink a költségvetési támogatásokon kívül a helyi és átengedett központi </w:t>
      </w:r>
      <w:r w:rsidR="00D151DC">
        <w:t>adók</w:t>
      </w:r>
      <w:r>
        <w:t xml:space="preserve"> jelentik. A 2019. évi költségvetés </w:t>
      </w:r>
      <w:r w:rsidR="002912E7">
        <w:t>184 300 000 Ft közhatalmi bevétellel számol</w:t>
      </w:r>
      <w:r w:rsidR="007C6D51">
        <w:t>,</w:t>
      </w:r>
      <w:r w:rsidR="002912E7">
        <w:t xml:space="preserve"> és az év első négy hónapjának teljesítési adatai alapján 86 784 530 </w:t>
      </w:r>
      <w:r w:rsidR="00912CFA">
        <w:t xml:space="preserve">Ft realizálódott. </w:t>
      </w:r>
      <w:r w:rsidR="007C6D51">
        <w:t>Ki kell emelni, hogy</w:t>
      </w:r>
      <w:r w:rsidR="00912CFA">
        <w:t xml:space="preserve"> a 2018. évi iparűzési bevallások benyújtásának határideje 2019. május 31. A beérkezett bevallások feldolgozása folyamatos, de a nagy adózók</w:t>
      </w:r>
      <w:r w:rsidR="00BF43B9">
        <w:t xml:space="preserve"> még nem nyújtották be bevallásaikat és így nem ismert, hogy mennyi visszafizetési kötelezettségünk keletkezik, illetve nem tudjuk a következő </w:t>
      </w:r>
      <w:r w:rsidR="00B0664B">
        <w:t xml:space="preserve">(2019. szeptember 15-i) </w:t>
      </w:r>
      <w:r w:rsidR="00BF43B9">
        <w:t>adóelőleg fizetési kötelezettségeket sem.</w:t>
      </w:r>
    </w:p>
    <w:p w:rsidR="00B0664B" w:rsidRDefault="00674A11" w:rsidP="006574CC">
      <w:r>
        <w:lastRenderedPageBreak/>
        <w:t>Amennyiben saját bevételeink nem nyújtanak fedezetet a beruházások kiadásaira az önkormányzat hi</w:t>
      </w:r>
      <w:r w:rsidR="00145979">
        <w:t xml:space="preserve">telfelvétel mellett is dönthet, azonban a hitel járulékos költségei tovább növelnék deficitünket és a hitelfelvétel csak és kizárólag a Kormány </w:t>
      </w:r>
      <w:r w:rsidR="000048F7">
        <w:t>engedélyével a Stabilitás törvény előírásai alapján történhet</w:t>
      </w:r>
      <w:r w:rsidR="00B0664B">
        <w:t>.</w:t>
      </w:r>
      <w:r w:rsidR="000048F7">
        <w:t xml:space="preserve"> </w:t>
      </w:r>
    </w:p>
    <w:p w:rsidR="003B3DB6" w:rsidRDefault="003B3DB6" w:rsidP="006574CC"/>
    <w:p w:rsidR="003B3DB6" w:rsidRDefault="003B3DB6" w:rsidP="006574CC"/>
    <w:p w:rsidR="000048F7" w:rsidRDefault="000048F7" w:rsidP="006574CC">
      <w:r>
        <w:t xml:space="preserve">Kérem a tisztelt képviselő-testület tagjait, hogy fontolják meg </w:t>
      </w:r>
      <w:r w:rsidR="00E74191">
        <w:t>döntésüket.</w:t>
      </w:r>
    </w:p>
    <w:p w:rsidR="003B3DB6" w:rsidRDefault="003B3DB6" w:rsidP="007E4BE3"/>
    <w:p w:rsidR="00D72029" w:rsidRDefault="00437C4A" w:rsidP="007E4BE3">
      <w:r>
        <w:t>Lébény, 2019. május 19.</w:t>
      </w:r>
    </w:p>
    <w:p w:rsidR="003B3DB6" w:rsidRDefault="003B3DB6" w:rsidP="00437C4A">
      <w:pPr>
        <w:tabs>
          <w:tab w:val="left" w:pos="5340"/>
        </w:tabs>
      </w:pPr>
    </w:p>
    <w:p w:rsidR="003B3DB6" w:rsidRDefault="003B3DB6" w:rsidP="00437C4A">
      <w:pPr>
        <w:tabs>
          <w:tab w:val="left" w:pos="5340"/>
        </w:tabs>
      </w:pPr>
    </w:p>
    <w:p w:rsidR="003B3DB6" w:rsidRDefault="003B3DB6" w:rsidP="00437C4A">
      <w:pPr>
        <w:tabs>
          <w:tab w:val="left" w:pos="5340"/>
        </w:tabs>
      </w:pPr>
    </w:p>
    <w:p w:rsidR="003B3DB6" w:rsidRDefault="003B3DB6" w:rsidP="00437C4A">
      <w:pPr>
        <w:tabs>
          <w:tab w:val="left" w:pos="5340"/>
        </w:tabs>
      </w:pPr>
    </w:p>
    <w:p w:rsidR="008A5ED7" w:rsidRDefault="00437C4A" w:rsidP="00437C4A">
      <w:pPr>
        <w:tabs>
          <w:tab w:val="left" w:pos="5340"/>
        </w:tabs>
      </w:pPr>
      <w:r>
        <w:tab/>
        <w:t>Kovács Gábor</w:t>
      </w:r>
    </w:p>
    <w:p w:rsidR="00437C4A" w:rsidRDefault="00437C4A" w:rsidP="00437C4A">
      <w:pPr>
        <w:tabs>
          <w:tab w:val="left" w:pos="5340"/>
        </w:tabs>
      </w:pPr>
      <w:r>
        <w:tab/>
      </w:r>
      <w:proofErr w:type="gramStart"/>
      <w:r>
        <w:t>polgármester</w:t>
      </w:r>
      <w:proofErr w:type="gramEnd"/>
    </w:p>
    <w:sectPr w:rsidR="00437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363F9"/>
    <w:multiLevelType w:val="hybridMultilevel"/>
    <w:tmpl w:val="88B88B50"/>
    <w:lvl w:ilvl="0" w:tplc="59F80F48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D3ED8"/>
    <w:multiLevelType w:val="hybridMultilevel"/>
    <w:tmpl w:val="4B929F0A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B13667"/>
    <w:multiLevelType w:val="hybridMultilevel"/>
    <w:tmpl w:val="4E963D32"/>
    <w:lvl w:ilvl="0" w:tplc="DDF836D8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7300E"/>
    <w:multiLevelType w:val="hybridMultilevel"/>
    <w:tmpl w:val="A67A3838"/>
    <w:lvl w:ilvl="0" w:tplc="A1608562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84C"/>
    <w:rsid w:val="0000191A"/>
    <w:rsid w:val="000048F7"/>
    <w:rsid w:val="00011CFE"/>
    <w:rsid w:val="000136B6"/>
    <w:rsid w:val="000137E1"/>
    <w:rsid w:val="0001659A"/>
    <w:rsid w:val="00033EE5"/>
    <w:rsid w:val="0004769C"/>
    <w:rsid w:val="00065D57"/>
    <w:rsid w:val="00085405"/>
    <w:rsid w:val="000911B9"/>
    <w:rsid w:val="000C535A"/>
    <w:rsid w:val="001003FC"/>
    <w:rsid w:val="001316CF"/>
    <w:rsid w:val="00131A0E"/>
    <w:rsid w:val="00137A34"/>
    <w:rsid w:val="00141EA3"/>
    <w:rsid w:val="00145979"/>
    <w:rsid w:val="00167C64"/>
    <w:rsid w:val="001710EB"/>
    <w:rsid w:val="00180864"/>
    <w:rsid w:val="001A7E9D"/>
    <w:rsid w:val="001B0DE8"/>
    <w:rsid w:val="001C5D31"/>
    <w:rsid w:val="001D194D"/>
    <w:rsid w:val="001D5697"/>
    <w:rsid w:val="001E4E41"/>
    <w:rsid w:val="00205361"/>
    <w:rsid w:val="00243DFF"/>
    <w:rsid w:val="0026042D"/>
    <w:rsid w:val="00286BA2"/>
    <w:rsid w:val="002912E7"/>
    <w:rsid w:val="002A5DD0"/>
    <w:rsid w:val="002B4B85"/>
    <w:rsid w:val="002C06D3"/>
    <w:rsid w:val="002C2EC9"/>
    <w:rsid w:val="002D7C23"/>
    <w:rsid w:val="002F2A1F"/>
    <w:rsid w:val="003012F6"/>
    <w:rsid w:val="003068C3"/>
    <w:rsid w:val="00310B54"/>
    <w:rsid w:val="0032014F"/>
    <w:rsid w:val="00322829"/>
    <w:rsid w:val="00322B32"/>
    <w:rsid w:val="00325A52"/>
    <w:rsid w:val="00375170"/>
    <w:rsid w:val="0038193E"/>
    <w:rsid w:val="00390ABD"/>
    <w:rsid w:val="00396851"/>
    <w:rsid w:val="003B11F2"/>
    <w:rsid w:val="003B3DB6"/>
    <w:rsid w:val="003B7983"/>
    <w:rsid w:val="003E49B0"/>
    <w:rsid w:val="00423E5D"/>
    <w:rsid w:val="004250E7"/>
    <w:rsid w:val="00425A5A"/>
    <w:rsid w:val="00437C4A"/>
    <w:rsid w:val="00442E6D"/>
    <w:rsid w:val="00461423"/>
    <w:rsid w:val="00461716"/>
    <w:rsid w:val="004621D5"/>
    <w:rsid w:val="004730E2"/>
    <w:rsid w:val="004A5BBE"/>
    <w:rsid w:val="004B34D1"/>
    <w:rsid w:val="004C4703"/>
    <w:rsid w:val="004C627D"/>
    <w:rsid w:val="004D2D43"/>
    <w:rsid w:val="004E3FD6"/>
    <w:rsid w:val="005071A7"/>
    <w:rsid w:val="00546D50"/>
    <w:rsid w:val="005610FA"/>
    <w:rsid w:val="00566A19"/>
    <w:rsid w:val="0056734F"/>
    <w:rsid w:val="005713B6"/>
    <w:rsid w:val="00572516"/>
    <w:rsid w:val="00587BA7"/>
    <w:rsid w:val="00595D34"/>
    <w:rsid w:val="005D0447"/>
    <w:rsid w:val="005E63E2"/>
    <w:rsid w:val="005F3507"/>
    <w:rsid w:val="005F6064"/>
    <w:rsid w:val="00611B87"/>
    <w:rsid w:val="006351FC"/>
    <w:rsid w:val="00635914"/>
    <w:rsid w:val="00635B26"/>
    <w:rsid w:val="00644B7E"/>
    <w:rsid w:val="0065237D"/>
    <w:rsid w:val="006574CC"/>
    <w:rsid w:val="00657870"/>
    <w:rsid w:val="00674A11"/>
    <w:rsid w:val="00693253"/>
    <w:rsid w:val="006A77C3"/>
    <w:rsid w:val="006C022B"/>
    <w:rsid w:val="006D565A"/>
    <w:rsid w:val="006E2310"/>
    <w:rsid w:val="006E261D"/>
    <w:rsid w:val="0072591E"/>
    <w:rsid w:val="0075735A"/>
    <w:rsid w:val="00761A47"/>
    <w:rsid w:val="00777AE4"/>
    <w:rsid w:val="00787BED"/>
    <w:rsid w:val="00793551"/>
    <w:rsid w:val="00793623"/>
    <w:rsid w:val="007A01CC"/>
    <w:rsid w:val="007A2CAE"/>
    <w:rsid w:val="007C6D51"/>
    <w:rsid w:val="007E4BE3"/>
    <w:rsid w:val="007F1AA9"/>
    <w:rsid w:val="007F5831"/>
    <w:rsid w:val="008378EA"/>
    <w:rsid w:val="00837C42"/>
    <w:rsid w:val="00850CAB"/>
    <w:rsid w:val="008568CB"/>
    <w:rsid w:val="0086294A"/>
    <w:rsid w:val="008636CB"/>
    <w:rsid w:val="00863994"/>
    <w:rsid w:val="00876B9F"/>
    <w:rsid w:val="00884F93"/>
    <w:rsid w:val="008A0846"/>
    <w:rsid w:val="008A1D84"/>
    <w:rsid w:val="008A5ED7"/>
    <w:rsid w:val="008B1A79"/>
    <w:rsid w:val="008E2753"/>
    <w:rsid w:val="008F0201"/>
    <w:rsid w:val="008F2678"/>
    <w:rsid w:val="008F449E"/>
    <w:rsid w:val="0090158C"/>
    <w:rsid w:val="00912CFA"/>
    <w:rsid w:val="00926805"/>
    <w:rsid w:val="009744FC"/>
    <w:rsid w:val="00975A66"/>
    <w:rsid w:val="00994B06"/>
    <w:rsid w:val="009C7505"/>
    <w:rsid w:val="009D2705"/>
    <w:rsid w:val="009D5FBB"/>
    <w:rsid w:val="009F489B"/>
    <w:rsid w:val="009F5FC6"/>
    <w:rsid w:val="00A01B3B"/>
    <w:rsid w:val="00A076D8"/>
    <w:rsid w:val="00A346BA"/>
    <w:rsid w:val="00A47F89"/>
    <w:rsid w:val="00A53537"/>
    <w:rsid w:val="00A61C0E"/>
    <w:rsid w:val="00A968E1"/>
    <w:rsid w:val="00AA28A1"/>
    <w:rsid w:val="00AA5265"/>
    <w:rsid w:val="00AB4638"/>
    <w:rsid w:val="00AD0738"/>
    <w:rsid w:val="00AE0617"/>
    <w:rsid w:val="00AE0F33"/>
    <w:rsid w:val="00AE40BD"/>
    <w:rsid w:val="00AE4DA6"/>
    <w:rsid w:val="00AF5FC1"/>
    <w:rsid w:val="00B0664B"/>
    <w:rsid w:val="00B16934"/>
    <w:rsid w:val="00B30841"/>
    <w:rsid w:val="00B31272"/>
    <w:rsid w:val="00B46CF1"/>
    <w:rsid w:val="00B6209A"/>
    <w:rsid w:val="00B657C0"/>
    <w:rsid w:val="00B7551C"/>
    <w:rsid w:val="00B85208"/>
    <w:rsid w:val="00B90FA0"/>
    <w:rsid w:val="00BA194F"/>
    <w:rsid w:val="00BA69A3"/>
    <w:rsid w:val="00BA77D3"/>
    <w:rsid w:val="00BB408F"/>
    <w:rsid w:val="00BE0BA6"/>
    <w:rsid w:val="00BF3A32"/>
    <w:rsid w:val="00BF43B9"/>
    <w:rsid w:val="00C01450"/>
    <w:rsid w:val="00C05F23"/>
    <w:rsid w:val="00C44A68"/>
    <w:rsid w:val="00C53EF0"/>
    <w:rsid w:val="00C77D63"/>
    <w:rsid w:val="00CA174A"/>
    <w:rsid w:val="00CA396F"/>
    <w:rsid w:val="00CA59B4"/>
    <w:rsid w:val="00CB1636"/>
    <w:rsid w:val="00CE7178"/>
    <w:rsid w:val="00D06FE3"/>
    <w:rsid w:val="00D151DC"/>
    <w:rsid w:val="00D237D4"/>
    <w:rsid w:val="00D34919"/>
    <w:rsid w:val="00D513CC"/>
    <w:rsid w:val="00D53A87"/>
    <w:rsid w:val="00D665E7"/>
    <w:rsid w:val="00D67435"/>
    <w:rsid w:val="00D72029"/>
    <w:rsid w:val="00D74907"/>
    <w:rsid w:val="00DA1FCB"/>
    <w:rsid w:val="00DA684C"/>
    <w:rsid w:val="00DC6944"/>
    <w:rsid w:val="00DE50BA"/>
    <w:rsid w:val="00E03452"/>
    <w:rsid w:val="00E045E4"/>
    <w:rsid w:val="00E1244E"/>
    <w:rsid w:val="00E218F7"/>
    <w:rsid w:val="00E4787F"/>
    <w:rsid w:val="00E56E59"/>
    <w:rsid w:val="00E618BF"/>
    <w:rsid w:val="00E74191"/>
    <w:rsid w:val="00E92FA8"/>
    <w:rsid w:val="00EA4713"/>
    <w:rsid w:val="00EA5F2E"/>
    <w:rsid w:val="00EB2C68"/>
    <w:rsid w:val="00EB4043"/>
    <w:rsid w:val="00ED1AFB"/>
    <w:rsid w:val="00EF117E"/>
    <w:rsid w:val="00F326F2"/>
    <w:rsid w:val="00F32ADB"/>
    <w:rsid w:val="00F4286D"/>
    <w:rsid w:val="00F51784"/>
    <w:rsid w:val="00F540CC"/>
    <w:rsid w:val="00F54A59"/>
    <w:rsid w:val="00F8620A"/>
    <w:rsid w:val="00FD491B"/>
    <w:rsid w:val="00FD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C8D8B"/>
  <w15:docId w15:val="{367BA982-F673-4D6B-84D3-3ED77C37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aliases w:val="dokumentum"/>
    <w:qFormat/>
    <w:rsid w:val="007E4BE3"/>
    <w:pPr>
      <w:spacing w:line="360" w:lineRule="auto"/>
      <w:jc w:val="both"/>
    </w:pPr>
    <w:rPr>
      <w:rFonts w:ascii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7E4BE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E4BE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E4BE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E4BE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E4BE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E4BE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E4BE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E4BE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E4BE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03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3452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E4BE3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7E4BE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E4BE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E4BE3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E4BE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E4BE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E4BE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E4BE3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E4BE3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E4BE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rsid w:val="006E261D"/>
    <w:rPr>
      <w:b/>
      <w:bCs/>
      <w:smallCaps/>
      <w:color w:val="1F497D" w:themeColor="text2"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7E4BE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7E4BE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7E4BE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7E4BE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7E4BE3"/>
    <w:rPr>
      <w:b/>
      <w:bCs/>
    </w:rPr>
  </w:style>
  <w:style w:type="character" w:styleId="Kiemels">
    <w:name w:val="Emphasis"/>
    <w:uiPriority w:val="20"/>
    <w:qFormat/>
    <w:rsid w:val="007E4BE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7E4BE3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7E4BE3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7E4BE3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E4BE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E4BE3"/>
    <w:rPr>
      <w:b/>
      <w:bCs/>
      <w:i/>
      <w:iCs/>
    </w:rPr>
  </w:style>
  <w:style w:type="character" w:styleId="Finomkiemels">
    <w:name w:val="Subtle Emphasis"/>
    <w:uiPriority w:val="19"/>
    <w:qFormat/>
    <w:rsid w:val="007E4BE3"/>
    <w:rPr>
      <w:i/>
      <w:iCs/>
    </w:rPr>
  </w:style>
  <w:style w:type="character" w:styleId="Erskiemels">
    <w:name w:val="Intense Emphasis"/>
    <w:uiPriority w:val="21"/>
    <w:qFormat/>
    <w:rsid w:val="007E4BE3"/>
    <w:rPr>
      <w:b/>
      <w:bCs/>
    </w:rPr>
  </w:style>
  <w:style w:type="character" w:styleId="Finomhivatkozs">
    <w:name w:val="Subtle Reference"/>
    <w:uiPriority w:val="31"/>
    <w:qFormat/>
    <w:rsid w:val="007E4BE3"/>
    <w:rPr>
      <w:smallCaps/>
    </w:rPr>
  </w:style>
  <w:style w:type="character" w:styleId="Ershivatkozs">
    <w:name w:val="Intense Reference"/>
    <w:uiPriority w:val="32"/>
    <w:qFormat/>
    <w:rsid w:val="007E4BE3"/>
    <w:rPr>
      <w:smallCaps/>
      <w:spacing w:val="5"/>
      <w:u w:val="single"/>
    </w:rPr>
  </w:style>
  <w:style w:type="character" w:styleId="Knyvcme">
    <w:name w:val="Book Title"/>
    <w:uiPriority w:val="33"/>
    <w:qFormat/>
    <w:rsid w:val="007E4BE3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7E4BE3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-munkalap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-munkalap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Elszámolható kiadások tevékenységenként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9046483755815305E-2"/>
          <c:y val="0.22151684571027136"/>
          <c:w val="0.82699159331761107"/>
          <c:h val="0.66512211066553484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-4.9176729340910948E-2"/>
                  <c:y val="-5.807842792885089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34F-4659-ADFE-231E8EE1B8C8}"/>
                </c:ext>
              </c:extLst>
            </c:dLbl>
            <c:dLbl>
              <c:idx val="3"/>
              <c:layout>
                <c:manualLayout>
                  <c:x val="4.8041118428117924E-2"/>
                  <c:y val="-4.382792299661426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34F-4659-ADFE-231E8EE1B8C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hu-H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Munka1!$A$2:$A$8</c:f>
              <c:strCache>
                <c:ptCount val="7"/>
                <c:pt idx="0">
                  <c:v>Projekt előkészítés</c:v>
                </c:pt>
                <c:pt idx="1">
                  <c:v>Közbeszerzés</c:v>
                </c:pt>
                <c:pt idx="2">
                  <c:v>Projektmenedzsment</c:v>
                </c:pt>
                <c:pt idx="3">
                  <c:v>Kötelező nyilvánosság</c:v>
                </c:pt>
                <c:pt idx="4">
                  <c:v>Műszaki ellenőrzés</c:v>
                </c:pt>
                <c:pt idx="5">
                  <c:v>Építési tevékenység</c:v>
                </c:pt>
                <c:pt idx="6">
                  <c:v>Eszközbeszerzés</c:v>
                </c:pt>
              </c:strCache>
            </c:strRef>
          </c:cat>
          <c:val>
            <c:numRef>
              <c:f>Munka1!$B$2:$B$8</c:f>
              <c:numCache>
                <c:formatCode>#,##0.00\ "Ft"</c:formatCode>
                <c:ptCount val="7"/>
                <c:pt idx="0">
                  <c:v>758929</c:v>
                </c:pt>
                <c:pt idx="1">
                  <c:v>252976</c:v>
                </c:pt>
                <c:pt idx="2">
                  <c:v>758929</c:v>
                </c:pt>
                <c:pt idx="3">
                  <c:v>63243</c:v>
                </c:pt>
                <c:pt idx="4">
                  <c:v>442708</c:v>
                </c:pt>
                <c:pt idx="5">
                  <c:v>41284617</c:v>
                </c:pt>
                <c:pt idx="6">
                  <c:v>1974376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34F-4659-ADFE-231E8EE1B8C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Elszámolható költségek és ajánlatok alakulása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530231103783507"/>
          <c:y val="0.34972729018628768"/>
          <c:w val="0.81568928432682375"/>
          <c:h val="0.59742718135842776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Elszámolható támogatás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Munka1!$A$2</c:f>
              <c:strCache>
                <c:ptCount val="1"/>
                <c:pt idx="0">
                  <c:v>Érték Ft-ban</c:v>
                </c:pt>
              </c:strCache>
            </c:strRef>
          </c:cat>
          <c:val>
            <c:numRef>
              <c:f>Munka1!$B$2</c:f>
              <c:numCache>
                <c:formatCode>#,##0\ "Ft"</c:formatCode>
                <c:ptCount val="1"/>
                <c:pt idx="0">
                  <c:v>41284617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E5-4C54-B4EC-87C1956A06EF}"/>
            </c:ext>
          </c:extLst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Jáger és Társa Kft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Munka1!$A$2</c:f>
              <c:strCache>
                <c:ptCount val="1"/>
                <c:pt idx="0">
                  <c:v>Érték Ft-ban</c:v>
                </c:pt>
              </c:strCache>
            </c:strRef>
          </c:cat>
          <c:val>
            <c:numRef>
              <c:f>Munka1!$C$2</c:f>
              <c:numCache>
                <c:formatCode>#,##0\ "Ft"</c:formatCode>
                <c:ptCount val="1"/>
                <c:pt idx="0">
                  <c:v>94892853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DE5-4C54-B4EC-87C1956A06EF}"/>
            </c:ext>
          </c:extLst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Szabó és Társa Kft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Munka1!$A$2</c:f>
              <c:strCache>
                <c:ptCount val="1"/>
                <c:pt idx="0">
                  <c:v>Érték Ft-ban</c:v>
                </c:pt>
              </c:strCache>
            </c:strRef>
          </c:cat>
          <c:val>
            <c:numRef>
              <c:f>Munka1!$D$2</c:f>
              <c:numCache>
                <c:formatCode>#,##0\ "Ft"</c:formatCode>
                <c:ptCount val="1"/>
                <c:pt idx="0">
                  <c:v>86681986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DE5-4C54-B4EC-87C1956A06E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40239104"/>
        <c:axId val="40240640"/>
      </c:barChart>
      <c:catAx>
        <c:axId val="40239104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crossAx val="40240640"/>
        <c:crosses val="autoZero"/>
        <c:auto val="1"/>
        <c:lblAlgn val="ctr"/>
        <c:lblOffset val="100"/>
        <c:noMultiLvlLbl val="0"/>
      </c:catAx>
      <c:valAx>
        <c:axId val="40240640"/>
        <c:scaling>
          <c:orientation val="minMax"/>
        </c:scaling>
        <c:delete val="1"/>
        <c:axPos val="b"/>
        <c:numFmt formatCode="#,##0\ &quot;Ft&quot;" sourceLinked="1"/>
        <c:majorTickMark val="none"/>
        <c:minorTickMark val="none"/>
        <c:tickLblPos val="nextTo"/>
        <c:crossAx val="4023910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6</Pages>
  <Words>970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lebeny</cp:lastModifiedBy>
  <cp:revision>26</cp:revision>
  <dcterms:created xsi:type="dcterms:W3CDTF">2019-05-17T17:58:00Z</dcterms:created>
  <dcterms:modified xsi:type="dcterms:W3CDTF">2019-05-24T07:02:00Z</dcterms:modified>
</cp:coreProperties>
</file>