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B3" w:rsidRDefault="00C351A9" w:rsidP="005D6DB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Lébény Város </w:t>
      </w:r>
      <w:r w:rsidR="00ED01E8">
        <w:rPr>
          <w:b/>
          <w:sz w:val="22"/>
          <w:szCs w:val="22"/>
        </w:rPr>
        <w:t>Polgármester</w:t>
      </w:r>
      <w:r>
        <w:rPr>
          <w:b/>
          <w:sz w:val="22"/>
          <w:szCs w:val="22"/>
        </w:rPr>
        <w:t>étől</w:t>
      </w: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E565FF" w:rsidP="005D6DB3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….</w:t>
      </w:r>
      <w:proofErr w:type="gramEnd"/>
      <w:r w:rsidR="005D6DB3">
        <w:rPr>
          <w:sz w:val="22"/>
          <w:szCs w:val="22"/>
        </w:rPr>
        <w:t xml:space="preserve"> napirend</w:t>
      </w: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jc w:val="center"/>
        <w:rPr>
          <w:b/>
          <w:sz w:val="22"/>
          <w:szCs w:val="22"/>
        </w:rPr>
      </w:pPr>
    </w:p>
    <w:p w:rsidR="005D6DB3" w:rsidRDefault="005D6DB3" w:rsidP="005D6DB3">
      <w:pPr>
        <w:jc w:val="center"/>
        <w:rPr>
          <w:b/>
          <w:sz w:val="22"/>
          <w:szCs w:val="22"/>
        </w:rPr>
      </w:pPr>
    </w:p>
    <w:p w:rsidR="005D6DB3" w:rsidRDefault="005D6DB3" w:rsidP="005D6DB3">
      <w:pPr>
        <w:jc w:val="center"/>
        <w:rPr>
          <w:b/>
          <w:sz w:val="22"/>
          <w:szCs w:val="22"/>
        </w:rPr>
      </w:pPr>
    </w:p>
    <w:p w:rsidR="005D6DB3" w:rsidRDefault="005D6DB3" w:rsidP="005D6D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Előterjesztés</w:t>
      </w:r>
    </w:p>
    <w:p w:rsidR="005D6DB3" w:rsidRDefault="005D6DB3" w:rsidP="005D6D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r w:rsidR="00E565FF">
        <w:rPr>
          <w:b/>
          <w:sz w:val="22"/>
          <w:szCs w:val="22"/>
        </w:rPr>
        <w:t>Képviselő-testület</w:t>
      </w:r>
      <w:r>
        <w:rPr>
          <w:b/>
          <w:sz w:val="22"/>
          <w:szCs w:val="22"/>
        </w:rPr>
        <w:t xml:space="preserve"> </w:t>
      </w:r>
      <w:r w:rsidR="00ED1D0F">
        <w:rPr>
          <w:b/>
          <w:sz w:val="22"/>
          <w:szCs w:val="22"/>
        </w:rPr>
        <w:t xml:space="preserve">2015. november </w:t>
      </w:r>
      <w:r w:rsidR="00C351A9">
        <w:rPr>
          <w:b/>
          <w:sz w:val="22"/>
          <w:szCs w:val="22"/>
        </w:rPr>
        <w:t>9</w:t>
      </w:r>
      <w:r w:rsidR="00826D8B">
        <w:rPr>
          <w:b/>
          <w:sz w:val="22"/>
          <w:szCs w:val="22"/>
        </w:rPr>
        <w:t>-i</w:t>
      </w:r>
      <w:r>
        <w:rPr>
          <w:b/>
          <w:sz w:val="22"/>
          <w:szCs w:val="22"/>
        </w:rPr>
        <w:t xml:space="preserve"> ülésére</w:t>
      </w: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Pr="005D6DB3" w:rsidRDefault="005D6DB3" w:rsidP="00312A0E">
      <w:pPr>
        <w:pStyle w:val="Nincstrkz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D6DB3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5D6DB3">
        <w:rPr>
          <w:rFonts w:ascii="Times New Roman" w:hAnsi="Times New Roman" w:cs="Times New Roman"/>
          <w:sz w:val="24"/>
          <w:szCs w:val="24"/>
        </w:rPr>
        <w:t xml:space="preserve"> </w:t>
      </w:r>
      <w:r w:rsidRPr="005D6DB3">
        <w:rPr>
          <w:rFonts w:ascii="Times New Roman" w:hAnsi="Times New Roman" w:cs="Times New Roman"/>
          <w:sz w:val="24"/>
          <w:szCs w:val="24"/>
        </w:rPr>
        <w:tab/>
      </w:r>
      <w:r w:rsidR="00312A0E">
        <w:rPr>
          <w:rFonts w:ascii="Times New Roman" w:hAnsi="Times New Roman" w:cs="Times New Roman"/>
          <w:sz w:val="24"/>
          <w:szCs w:val="24"/>
        </w:rPr>
        <w:t>Mosonmagyaróvár Térségi Társulás Társulási Megállapodás módosítása</w:t>
      </w:r>
    </w:p>
    <w:p w:rsidR="005D6DB3" w:rsidRDefault="005D6DB3" w:rsidP="005D6DB3">
      <w:pPr>
        <w:ind w:left="2124" w:hanging="2124"/>
        <w:jc w:val="both"/>
        <w:rPr>
          <w:b/>
          <w:sz w:val="22"/>
          <w:szCs w:val="22"/>
          <w:u w:val="single"/>
        </w:rPr>
      </w:pPr>
    </w:p>
    <w:p w:rsidR="005D6DB3" w:rsidRDefault="005D6DB3" w:rsidP="005D6DB3">
      <w:pPr>
        <w:ind w:left="2124" w:hanging="2124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Előterjesztő: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12A0E">
        <w:rPr>
          <w:sz w:val="22"/>
          <w:szCs w:val="22"/>
        </w:rPr>
        <w:t>Polgármester</w:t>
      </w: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</w:p>
    <w:p w:rsidR="005D6DB3" w:rsidRDefault="005D6DB3" w:rsidP="005D6DB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376E9" w:rsidRDefault="00CC6BB7">
      <w:pPr>
        <w:rPr>
          <w:sz w:val="24"/>
          <w:szCs w:val="24"/>
        </w:rPr>
      </w:pPr>
      <w:r w:rsidRPr="00CC6BB7">
        <w:rPr>
          <w:sz w:val="24"/>
          <w:szCs w:val="24"/>
        </w:rPr>
        <w:lastRenderedPageBreak/>
        <w:t xml:space="preserve">Tisztelt </w:t>
      </w:r>
      <w:r w:rsidR="000D6297">
        <w:rPr>
          <w:sz w:val="24"/>
          <w:szCs w:val="24"/>
        </w:rPr>
        <w:t>Képviselő-testület</w:t>
      </w:r>
      <w:r w:rsidRPr="00CC6BB7">
        <w:rPr>
          <w:sz w:val="24"/>
          <w:szCs w:val="24"/>
        </w:rPr>
        <w:t>!</w:t>
      </w:r>
    </w:p>
    <w:p w:rsidR="00487B5C" w:rsidRDefault="00487B5C">
      <w:pPr>
        <w:rPr>
          <w:sz w:val="24"/>
          <w:szCs w:val="24"/>
        </w:rPr>
      </w:pPr>
    </w:p>
    <w:p w:rsidR="0038687E" w:rsidRPr="00E565FF" w:rsidRDefault="0038687E" w:rsidP="008E724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 Mosonmagyaróvár Térségi Társulás</w:t>
      </w:r>
      <w:r w:rsidRPr="00E565FF">
        <w:rPr>
          <w:rFonts w:eastAsia="Calibri"/>
          <w:sz w:val="24"/>
          <w:szCs w:val="24"/>
          <w:lang w:eastAsia="en-US"/>
        </w:rPr>
        <w:t xml:space="preserve"> alapdokumentuma a Társulási Megállapodás, amely tartalmazza a tagok számát, lakosságszámát, székhelyét, a társulásra átruházott feladat- és hatásköröket, a szolgáltatások ellátási módját, a társulási tanács szervezetére és működésére vonatkozó szabályokat, a gazdálkodásra, kötelezettségek gyakorlására vonatkozó rendelkezéseket. </w:t>
      </w:r>
    </w:p>
    <w:p w:rsidR="0038687E" w:rsidRPr="00E565FF" w:rsidRDefault="0038687E" w:rsidP="008E7246">
      <w:pPr>
        <w:jc w:val="both"/>
        <w:rPr>
          <w:rFonts w:eastAsia="Calibri"/>
          <w:sz w:val="24"/>
          <w:szCs w:val="24"/>
          <w:lang w:eastAsia="en-US"/>
        </w:rPr>
      </w:pPr>
    </w:p>
    <w:p w:rsidR="0038687E" w:rsidRPr="00E565FF" w:rsidRDefault="0038687E" w:rsidP="008E7246">
      <w:pPr>
        <w:jc w:val="both"/>
        <w:rPr>
          <w:rFonts w:eastAsia="Calibri"/>
          <w:sz w:val="24"/>
          <w:szCs w:val="24"/>
          <w:lang w:eastAsia="en-US"/>
        </w:rPr>
      </w:pPr>
      <w:r w:rsidRPr="00E565FF">
        <w:rPr>
          <w:rFonts w:eastAsia="Calibri"/>
          <w:sz w:val="24"/>
          <w:szCs w:val="24"/>
          <w:lang w:eastAsia="en-US"/>
        </w:rPr>
        <w:t>A Társulási Megállapodásban rögzítettek biztosítják a tagok részére nyújtott szolgáltatások legitimitását és a hozzájuk kapcsolódó állami támogatásokat. A Társulási Megállapodás jóváhagyásához, módosításához</w:t>
      </w:r>
      <w:r>
        <w:rPr>
          <w:rFonts w:eastAsia="Calibri"/>
          <w:sz w:val="24"/>
          <w:szCs w:val="24"/>
          <w:lang w:eastAsia="en-US"/>
        </w:rPr>
        <w:t>, vagy a társulás megszüntetéséhez</w:t>
      </w:r>
      <w:r w:rsidRPr="00E565FF">
        <w:rPr>
          <w:rFonts w:eastAsia="Calibri"/>
          <w:sz w:val="24"/>
          <w:szCs w:val="24"/>
          <w:lang w:eastAsia="en-US"/>
        </w:rPr>
        <w:t xml:space="preserve"> a társulásban részt vevő </w:t>
      </w:r>
      <w:r>
        <w:rPr>
          <w:rFonts w:eastAsia="Calibri"/>
          <w:sz w:val="24"/>
          <w:szCs w:val="24"/>
          <w:lang w:eastAsia="en-US"/>
        </w:rPr>
        <w:t>képviselő-testületek mindegyikének</w:t>
      </w:r>
      <w:r w:rsidRPr="00E565FF">
        <w:rPr>
          <w:rFonts w:eastAsia="Calibri"/>
          <w:sz w:val="24"/>
          <w:szCs w:val="24"/>
          <w:lang w:eastAsia="en-US"/>
        </w:rPr>
        <w:t xml:space="preserve"> minősített többségge</w:t>
      </w:r>
      <w:r>
        <w:rPr>
          <w:rFonts w:eastAsia="Calibri"/>
          <w:sz w:val="24"/>
          <w:szCs w:val="24"/>
          <w:lang w:eastAsia="en-US"/>
        </w:rPr>
        <w:t>l hozott döntése szükséges (2011. évi CLXXX</w:t>
      </w:r>
      <w:r w:rsidRPr="00E565FF">
        <w:rPr>
          <w:rFonts w:eastAsia="Calibri"/>
          <w:sz w:val="24"/>
          <w:szCs w:val="24"/>
          <w:lang w:eastAsia="en-US"/>
        </w:rPr>
        <w:t>I</w:t>
      </w:r>
      <w:r>
        <w:rPr>
          <w:rFonts w:eastAsia="Calibri"/>
          <w:sz w:val="24"/>
          <w:szCs w:val="24"/>
          <w:lang w:eastAsia="en-US"/>
        </w:rPr>
        <w:t>X. törvény 88. § (2</w:t>
      </w:r>
      <w:r w:rsidRPr="00E565FF">
        <w:rPr>
          <w:rFonts w:eastAsia="Calibri"/>
          <w:sz w:val="24"/>
          <w:szCs w:val="24"/>
          <w:lang w:eastAsia="en-US"/>
        </w:rPr>
        <w:t xml:space="preserve">) </w:t>
      </w:r>
      <w:r>
        <w:rPr>
          <w:rFonts w:eastAsia="Calibri"/>
          <w:sz w:val="24"/>
          <w:szCs w:val="24"/>
          <w:lang w:eastAsia="en-US"/>
        </w:rPr>
        <w:t>bekezdés).</w:t>
      </w:r>
    </w:p>
    <w:p w:rsidR="00DA5A54" w:rsidRDefault="00DA5A54" w:rsidP="00DA5A54">
      <w:pPr>
        <w:jc w:val="both"/>
        <w:rPr>
          <w:sz w:val="24"/>
          <w:szCs w:val="24"/>
        </w:rPr>
      </w:pPr>
    </w:p>
    <w:p w:rsidR="00DA5A54" w:rsidRDefault="00DA5A54" w:rsidP="00DA5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DA5A54" w:rsidRPr="007814DB" w:rsidRDefault="00DA5A54" w:rsidP="00DA5A54">
      <w:pPr>
        <w:jc w:val="both"/>
        <w:rPr>
          <w:kern w:val="1"/>
          <w:sz w:val="24"/>
          <w:szCs w:val="24"/>
          <w:lang w:eastAsia="ar-SA"/>
        </w:rPr>
      </w:pPr>
      <w:r>
        <w:rPr>
          <w:sz w:val="24"/>
          <w:szCs w:val="24"/>
        </w:rPr>
        <w:t>Mosonmagyaróvár Térségi Társulás tagönkormányzatai</w:t>
      </w:r>
      <w:r w:rsidRPr="001E0E25">
        <w:rPr>
          <w:sz w:val="24"/>
          <w:szCs w:val="24"/>
        </w:rPr>
        <w:t xml:space="preserve"> h</w:t>
      </w:r>
      <w:r>
        <w:rPr>
          <w:sz w:val="24"/>
          <w:szCs w:val="24"/>
        </w:rPr>
        <w:t>ozzájáruló</w:t>
      </w:r>
      <w:r w:rsidRPr="00DA5A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képviselő-testületi határozatukat megküldték számunkra</w:t>
      </w:r>
      <w:proofErr w:type="gramStart"/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hogy Mosonmagyaróvár Térségi</w:t>
      </w:r>
      <w:r w:rsidRPr="001E0E25">
        <w:rPr>
          <w:sz w:val="24"/>
          <w:szCs w:val="24"/>
        </w:rPr>
        <w:t xml:space="preserve"> Társulás Társulási Megállapodása kiegészüljön </w:t>
      </w:r>
      <w:r>
        <w:rPr>
          <w:sz w:val="24"/>
          <w:szCs w:val="24"/>
        </w:rPr>
        <w:t>Dunasziget</w:t>
      </w:r>
      <w:r w:rsidRPr="001E0E25">
        <w:rPr>
          <w:sz w:val="24"/>
          <w:szCs w:val="24"/>
        </w:rPr>
        <w:t xml:space="preserve"> Község csatlakozásával </w:t>
      </w:r>
      <w:r>
        <w:rPr>
          <w:kern w:val="1"/>
          <w:sz w:val="24"/>
          <w:szCs w:val="24"/>
          <w:lang w:eastAsia="ar-SA"/>
        </w:rPr>
        <w:t>az</w:t>
      </w:r>
      <w:r w:rsidRPr="007814DB">
        <w:rPr>
          <w:kern w:val="1"/>
          <w:sz w:val="24"/>
          <w:szCs w:val="24"/>
          <w:lang w:eastAsia="ar-SA"/>
        </w:rPr>
        <w:t xml:space="preserve"> Idősek Klubja (9200 Mosonmagyaróvár, Szt. Is</w:t>
      </w:r>
      <w:r>
        <w:rPr>
          <w:kern w:val="1"/>
          <w:sz w:val="24"/>
          <w:szCs w:val="24"/>
          <w:lang w:eastAsia="ar-SA"/>
        </w:rPr>
        <w:t>tván király u. 109.), valamint a</w:t>
      </w:r>
      <w:r w:rsidRPr="007814DB">
        <w:rPr>
          <w:kern w:val="1"/>
          <w:sz w:val="24"/>
          <w:szCs w:val="24"/>
          <w:lang w:eastAsia="ar-SA"/>
        </w:rPr>
        <w:t xml:space="preserve"> Családi Napközi (9200 Mosonmagyaróvár,</w:t>
      </w:r>
      <w:r>
        <w:rPr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kern w:val="1"/>
          <w:sz w:val="24"/>
          <w:szCs w:val="24"/>
          <w:lang w:eastAsia="ar-SA"/>
        </w:rPr>
        <w:t>Lengyári</w:t>
      </w:r>
      <w:proofErr w:type="spellEnd"/>
      <w:r>
        <w:rPr>
          <w:kern w:val="1"/>
          <w:sz w:val="24"/>
          <w:szCs w:val="24"/>
          <w:lang w:eastAsia="ar-SA"/>
        </w:rPr>
        <w:t xml:space="preserve"> u.2.) szolgáltatásokhoz</w:t>
      </w:r>
      <w:r w:rsidRPr="007814DB">
        <w:rPr>
          <w:kern w:val="1"/>
          <w:sz w:val="24"/>
          <w:szCs w:val="24"/>
          <w:lang w:eastAsia="ar-SA"/>
        </w:rPr>
        <w:t>.</w:t>
      </w:r>
    </w:p>
    <w:p w:rsidR="0038687E" w:rsidRDefault="00DA5A54" w:rsidP="008E7246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6F2D5B" w:rsidRPr="008E7246" w:rsidRDefault="00E14479" w:rsidP="008E7246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</w:t>
      </w:r>
      <w:r w:rsidR="006F2D5B">
        <w:rPr>
          <w:sz w:val="24"/>
          <w:szCs w:val="24"/>
        </w:rPr>
        <w:t>z egyes szociális és gyermekvédelmi tárgyú törvények módosításá</w:t>
      </w:r>
      <w:r>
        <w:rPr>
          <w:sz w:val="24"/>
          <w:szCs w:val="24"/>
        </w:rPr>
        <w:t xml:space="preserve">ról szóló 2015. </w:t>
      </w:r>
      <w:r w:rsidR="006F2D5B">
        <w:rPr>
          <w:sz w:val="24"/>
          <w:szCs w:val="24"/>
        </w:rPr>
        <w:t xml:space="preserve">évi CXXXIII. törvény tartalmazza a családsegítés és gyermekjóléti szolgáltatás integrálásáról szóló változásokat. Ennek értelmében a </w:t>
      </w:r>
      <w:r w:rsidR="006F2D5B" w:rsidRPr="008E7246">
        <w:rPr>
          <w:color w:val="000000"/>
          <w:sz w:val="24"/>
          <w:szCs w:val="24"/>
        </w:rPr>
        <w:t xml:space="preserve">települési önkormányzatoknak </w:t>
      </w:r>
      <w:r w:rsidR="006F2D5B" w:rsidRPr="008E7246">
        <w:rPr>
          <w:bCs/>
          <w:color w:val="000000"/>
          <w:sz w:val="24"/>
          <w:szCs w:val="24"/>
        </w:rPr>
        <w:t>2015. október 31-éig felül kell</w:t>
      </w:r>
      <w:r w:rsidR="008E7246" w:rsidRPr="008E7246">
        <w:rPr>
          <w:bCs/>
          <w:color w:val="000000"/>
          <w:sz w:val="24"/>
          <w:szCs w:val="24"/>
        </w:rPr>
        <w:t>ett</w:t>
      </w:r>
      <w:r w:rsidR="006F2D5B" w:rsidRPr="008E7246">
        <w:rPr>
          <w:bCs/>
          <w:color w:val="000000"/>
          <w:sz w:val="24"/>
          <w:szCs w:val="24"/>
        </w:rPr>
        <w:t xml:space="preserve"> vizsgálniuk </w:t>
      </w:r>
      <w:r w:rsidR="006F2D5B" w:rsidRPr="008E7246">
        <w:rPr>
          <w:color w:val="000000"/>
          <w:sz w:val="24"/>
          <w:szCs w:val="24"/>
        </w:rPr>
        <w:t xml:space="preserve">a családsegítés, illetve a gyermekjóléti szolgáltatási </w:t>
      </w:r>
      <w:r w:rsidR="006F2D5B" w:rsidRPr="008E7246">
        <w:rPr>
          <w:bCs/>
          <w:color w:val="000000"/>
          <w:sz w:val="24"/>
          <w:szCs w:val="24"/>
        </w:rPr>
        <w:t xml:space="preserve">feladatok ellátásának módját, szervezeti kereteit és az e feladatok biztosítására kötött ellátási szerződést. </w:t>
      </w:r>
    </w:p>
    <w:p w:rsidR="00BD5E65" w:rsidRDefault="00B11584" w:rsidP="008E7246">
      <w:pP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Társulás tagjai képviselő-testületi határozatukat megküldték számunkra. </w:t>
      </w:r>
    </w:p>
    <w:p w:rsidR="00E14479" w:rsidRPr="005E475A" w:rsidRDefault="00E14479" w:rsidP="00E14479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Hegyeshalom Nagyközség Önkormányzata, aki ez </w:t>
      </w:r>
      <w:r w:rsidRPr="003778EA">
        <w:rPr>
          <w:sz w:val="24"/>
          <w:szCs w:val="24"/>
        </w:rPr>
        <w:t xml:space="preserve">idáig önállóan látta el ezt a feladatot 2015. </w:t>
      </w:r>
      <w:r w:rsidR="003778EA" w:rsidRPr="003778EA">
        <w:rPr>
          <w:sz w:val="24"/>
          <w:szCs w:val="24"/>
        </w:rPr>
        <w:t>október</w:t>
      </w:r>
      <w:r w:rsidRPr="003778EA">
        <w:rPr>
          <w:sz w:val="24"/>
          <w:szCs w:val="24"/>
        </w:rPr>
        <w:t xml:space="preserve"> 29-i ülésén a </w:t>
      </w:r>
      <w:r w:rsidR="003778EA" w:rsidRPr="003778EA">
        <w:rPr>
          <w:sz w:val="24"/>
          <w:szCs w:val="24"/>
        </w:rPr>
        <w:t>172</w:t>
      </w:r>
      <w:r w:rsidRPr="003778EA">
        <w:rPr>
          <w:sz w:val="24"/>
          <w:szCs w:val="24"/>
        </w:rPr>
        <w:t>/2015.(</w:t>
      </w:r>
      <w:r w:rsidR="003778EA" w:rsidRPr="003778EA">
        <w:rPr>
          <w:sz w:val="24"/>
          <w:szCs w:val="24"/>
        </w:rPr>
        <w:t>X</w:t>
      </w:r>
      <w:r w:rsidRPr="003778EA">
        <w:rPr>
          <w:sz w:val="24"/>
          <w:szCs w:val="24"/>
        </w:rPr>
        <w:t xml:space="preserve">.29.) </w:t>
      </w:r>
      <w:r w:rsidR="003778EA" w:rsidRPr="003778EA">
        <w:rPr>
          <w:sz w:val="24"/>
          <w:szCs w:val="24"/>
        </w:rPr>
        <w:t xml:space="preserve">önkormányzati </w:t>
      </w:r>
      <w:r w:rsidRPr="003778EA">
        <w:rPr>
          <w:sz w:val="24"/>
          <w:szCs w:val="24"/>
        </w:rPr>
        <w:t>határozatával úgy döntött, hogy 2016. január 1-től a családsegítés, illetve a gyermekjóléti szolgáltatási</w:t>
      </w:r>
      <w:r w:rsidRPr="005E475A">
        <w:rPr>
          <w:color w:val="000000"/>
          <w:sz w:val="24"/>
          <w:szCs w:val="24"/>
        </w:rPr>
        <w:t xml:space="preserve"> </w:t>
      </w:r>
      <w:r w:rsidRPr="005E475A">
        <w:rPr>
          <w:bCs/>
          <w:color w:val="000000"/>
          <w:sz w:val="24"/>
          <w:szCs w:val="24"/>
        </w:rPr>
        <w:t>feladatok ellátását a Mosonmagyaróvár Térségi Társulás útján</w:t>
      </w:r>
      <w:r w:rsidR="009D5C87">
        <w:rPr>
          <w:bCs/>
          <w:color w:val="000000"/>
          <w:sz w:val="24"/>
          <w:szCs w:val="24"/>
        </w:rPr>
        <w:t xml:space="preserve"> </w:t>
      </w:r>
      <w:proofErr w:type="gramStart"/>
      <w:r w:rsidR="009D5C87">
        <w:rPr>
          <w:bCs/>
          <w:color w:val="000000"/>
          <w:sz w:val="24"/>
          <w:szCs w:val="24"/>
        </w:rPr>
        <w:t>kívánja</w:t>
      </w:r>
      <w:proofErr w:type="gramEnd"/>
      <w:r w:rsidRPr="005E475A">
        <w:rPr>
          <w:bCs/>
          <w:color w:val="000000"/>
          <w:sz w:val="24"/>
          <w:szCs w:val="24"/>
        </w:rPr>
        <w:t xml:space="preserve"> biztosítja.</w:t>
      </w:r>
    </w:p>
    <w:p w:rsidR="00E14479" w:rsidRDefault="00E14479" w:rsidP="00E14479">
      <w:pPr>
        <w:jc w:val="both"/>
        <w:rPr>
          <w:sz w:val="24"/>
          <w:szCs w:val="24"/>
        </w:rPr>
      </w:pPr>
    </w:p>
    <w:p w:rsidR="00E14479" w:rsidRDefault="00E14479" w:rsidP="00E14479">
      <w:pPr>
        <w:jc w:val="both"/>
        <w:rPr>
          <w:sz w:val="24"/>
          <w:szCs w:val="24"/>
        </w:rPr>
      </w:pPr>
      <w:r w:rsidRPr="001E0E25">
        <w:rPr>
          <w:sz w:val="24"/>
          <w:szCs w:val="24"/>
        </w:rPr>
        <w:t>A feladatellátás vállalásához szükséges valamennyi tagtelepülés képviselő-testületének minősített többséggel</w:t>
      </w:r>
      <w:r w:rsidR="009D5C87">
        <w:rPr>
          <w:sz w:val="24"/>
          <w:szCs w:val="24"/>
        </w:rPr>
        <w:t xml:space="preserve"> meghozott egyetértő határozata, melyet kérem legkésőbb november 23-ig juttassanak el Mosonmagyaróvár Polgármesteri Hivatalba.</w:t>
      </w:r>
    </w:p>
    <w:p w:rsidR="009D5C87" w:rsidRDefault="009D5C87" w:rsidP="00E14479">
      <w:pPr>
        <w:jc w:val="both"/>
        <w:rPr>
          <w:sz w:val="24"/>
          <w:szCs w:val="24"/>
        </w:rPr>
      </w:pPr>
    </w:p>
    <w:p w:rsidR="00C47238" w:rsidRDefault="009D5C87" w:rsidP="00E14479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9D5C87" w:rsidRDefault="009D5C87" w:rsidP="00E14479">
      <w:pPr>
        <w:jc w:val="both"/>
        <w:rPr>
          <w:sz w:val="24"/>
          <w:szCs w:val="24"/>
        </w:rPr>
      </w:pPr>
      <w:r>
        <w:rPr>
          <w:sz w:val="24"/>
          <w:szCs w:val="24"/>
        </w:rPr>
        <w:t>2015. évi CXXXIII. törvény rendelkezései alapján a</w:t>
      </w:r>
      <w:r w:rsidR="00CB00B7">
        <w:rPr>
          <w:sz w:val="24"/>
          <w:szCs w:val="24"/>
        </w:rPr>
        <w:t xml:space="preserve"> családsegítő és gyermekjóléti feladatokat ellátó költségvetési</w:t>
      </w:r>
      <w:r w:rsidR="009A1638">
        <w:rPr>
          <w:sz w:val="24"/>
          <w:szCs w:val="24"/>
        </w:rPr>
        <w:t xml:space="preserve"> szerv megnevezése: Család-</w:t>
      </w:r>
      <w:r w:rsidR="00CB00B7">
        <w:rPr>
          <w:sz w:val="24"/>
          <w:szCs w:val="24"/>
        </w:rPr>
        <w:t xml:space="preserve"> és Gyermekjóléti Központ. Ennek okán szükséges a Társulási Megállapodás </w:t>
      </w:r>
      <w:r w:rsidR="00992717">
        <w:rPr>
          <w:sz w:val="24"/>
          <w:szCs w:val="24"/>
        </w:rPr>
        <w:t>„</w:t>
      </w:r>
      <w:r w:rsidR="00CB00B7">
        <w:rPr>
          <w:sz w:val="24"/>
          <w:szCs w:val="24"/>
        </w:rPr>
        <w:t>8</w:t>
      </w:r>
      <w:proofErr w:type="gramStart"/>
      <w:r w:rsidR="00CB00B7">
        <w:rPr>
          <w:sz w:val="24"/>
          <w:szCs w:val="24"/>
        </w:rPr>
        <w:t>.k.</w:t>
      </w:r>
      <w:proofErr w:type="gramEnd"/>
      <w:r w:rsidR="00992717">
        <w:rPr>
          <w:sz w:val="24"/>
          <w:szCs w:val="24"/>
        </w:rPr>
        <w:t xml:space="preserve"> családsegítés” pontjának módosítása</w:t>
      </w:r>
      <w:r w:rsidR="00CB00B7">
        <w:rPr>
          <w:sz w:val="24"/>
          <w:szCs w:val="24"/>
        </w:rPr>
        <w:t xml:space="preserve"> </w:t>
      </w:r>
      <w:r w:rsidR="00992717">
        <w:rPr>
          <w:sz w:val="24"/>
          <w:szCs w:val="24"/>
        </w:rPr>
        <w:t xml:space="preserve">„Család- és Gyermekjóléti </w:t>
      </w:r>
      <w:r w:rsidR="00204C18">
        <w:rPr>
          <w:sz w:val="24"/>
          <w:szCs w:val="24"/>
        </w:rPr>
        <w:t>Szolgálattá</w:t>
      </w:r>
      <w:r w:rsidR="00992717">
        <w:rPr>
          <w:sz w:val="24"/>
          <w:szCs w:val="24"/>
        </w:rPr>
        <w:t xml:space="preserve"> </w:t>
      </w:r>
      <w:r w:rsidR="00204C18">
        <w:rPr>
          <w:sz w:val="24"/>
          <w:szCs w:val="24"/>
        </w:rPr>
        <w:t>„8.l.: gyermekjóléti szolgáltatás”</w:t>
      </w:r>
      <w:r w:rsidR="00992717">
        <w:rPr>
          <w:sz w:val="24"/>
          <w:szCs w:val="24"/>
        </w:rPr>
        <w:t xml:space="preserve"> Család-és gyermekjóléti </w:t>
      </w:r>
      <w:r w:rsidR="00204C18">
        <w:rPr>
          <w:sz w:val="24"/>
          <w:szCs w:val="24"/>
        </w:rPr>
        <w:t>Központtá. Továbbá a 8</w:t>
      </w:r>
      <w:proofErr w:type="gramStart"/>
      <w:r w:rsidR="00204C18">
        <w:rPr>
          <w:sz w:val="24"/>
          <w:szCs w:val="24"/>
        </w:rPr>
        <w:t>.k</w:t>
      </w:r>
      <w:proofErr w:type="gramEnd"/>
      <w:r w:rsidR="00204C18">
        <w:rPr>
          <w:sz w:val="24"/>
          <w:szCs w:val="24"/>
        </w:rPr>
        <w:t>, 8.l.</w:t>
      </w:r>
      <w:r w:rsidR="00204C18" w:rsidRPr="00204C18">
        <w:rPr>
          <w:sz w:val="24"/>
          <w:szCs w:val="24"/>
        </w:rPr>
        <w:t xml:space="preserve"> </w:t>
      </w:r>
      <w:r w:rsidR="00204C18">
        <w:rPr>
          <w:sz w:val="24"/>
          <w:szCs w:val="24"/>
        </w:rPr>
        <w:t>8</w:t>
      </w:r>
      <w:proofErr w:type="gramStart"/>
      <w:r w:rsidR="00204C18">
        <w:rPr>
          <w:sz w:val="24"/>
          <w:szCs w:val="24"/>
        </w:rPr>
        <w:t>.m</w:t>
      </w:r>
      <w:proofErr w:type="gramEnd"/>
      <w:r w:rsidR="00204C18">
        <w:rPr>
          <w:sz w:val="24"/>
          <w:szCs w:val="24"/>
        </w:rPr>
        <w:t xml:space="preserve">.; 8.n.; </w:t>
      </w:r>
      <w:r w:rsidR="00CB00B7">
        <w:rPr>
          <w:sz w:val="24"/>
          <w:szCs w:val="24"/>
        </w:rPr>
        <w:t>pontjaiban feltüntetett Szolgáltató</w:t>
      </w:r>
      <w:r w:rsidR="006E7720">
        <w:rPr>
          <w:sz w:val="24"/>
          <w:szCs w:val="24"/>
        </w:rPr>
        <w:t xml:space="preserve"> </w:t>
      </w:r>
      <w:r w:rsidR="00CB00B7">
        <w:rPr>
          <w:sz w:val="24"/>
          <w:szCs w:val="24"/>
        </w:rPr>
        <w:t>módosítása. Továbbá a Megállapodás 9. pontjában felsorolt feladatkörök</w:t>
      </w:r>
      <w:r w:rsidR="00E6753E">
        <w:rPr>
          <w:sz w:val="24"/>
          <w:szCs w:val="24"/>
        </w:rPr>
        <w:t xml:space="preserve"> és igénybevevő </w:t>
      </w:r>
      <w:proofErr w:type="gramStart"/>
      <w:r w:rsidR="00E6753E">
        <w:rPr>
          <w:sz w:val="24"/>
          <w:szCs w:val="24"/>
        </w:rPr>
        <w:t xml:space="preserve">települések </w:t>
      </w:r>
      <w:r w:rsidR="00CB00B7">
        <w:rPr>
          <w:sz w:val="24"/>
          <w:szCs w:val="24"/>
        </w:rPr>
        <w:t xml:space="preserve"> pontos</w:t>
      </w:r>
      <w:proofErr w:type="gramEnd"/>
      <w:r w:rsidR="00CB00B7">
        <w:rPr>
          <w:sz w:val="24"/>
          <w:szCs w:val="24"/>
        </w:rPr>
        <w:t xml:space="preserve"> meghatározása: „</w:t>
      </w:r>
      <w:r w:rsidR="006E7720">
        <w:rPr>
          <w:sz w:val="24"/>
          <w:szCs w:val="24"/>
        </w:rPr>
        <w:t>9)</w:t>
      </w:r>
      <w:r w:rsidR="00CB00B7">
        <w:rPr>
          <w:sz w:val="24"/>
          <w:szCs w:val="24"/>
        </w:rPr>
        <w:t>8.k. családsegítés” helyébe: „</w:t>
      </w:r>
      <w:r w:rsidR="009A1638">
        <w:rPr>
          <w:sz w:val="24"/>
          <w:szCs w:val="24"/>
        </w:rPr>
        <w:t>Család-</w:t>
      </w:r>
      <w:r w:rsidR="00CB00B7">
        <w:rPr>
          <w:sz w:val="24"/>
          <w:szCs w:val="24"/>
        </w:rPr>
        <w:t xml:space="preserve"> és Gyermekjóléti </w:t>
      </w:r>
      <w:r w:rsidR="00E6753E">
        <w:rPr>
          <w:sz w:val="24"/>
          <w:szCs w:val="24"/>
        </w:rPr>
        <w:t>Szolgálat</w:t>
      </w:r>
      <w:r w:rsidR="00CB00B7">
        <w:rPr>
          <w:sz w:val="24"/>
          <w:szCs w:val="24"/>
        </w:rPr>
        <w:t xml:space="preserve">”, </w:t>
      </w:r>
      <w:r w:rsidR="006E7720">
        <w:rPr>
          <w:sz w:val="24"/>
          <w:szCs w:val="24"/>
        </w:rPr>
        <w:t>9)</w:t>
      </w:r>
      <w:r w:rsidR="00CB00B7">
        <w:rPr>
          <w:sz w:val="24"/>
          <w:szCs w:val="24"/>
        </w:rPr>
        <w:t xml:space="preserve">8.l. „gyermekjóléti </w:t>
      </w:r>
      <w:r w:rsidR="006E7720">
        <w:rPr>
          <w:sz w:val="24"/>
          <w:szCs w:val="24"/>
        </w:rPr>
        <w:t>szolgáltatás</w:t>
      </w:r>
      <w:r w:rsidR="00CB00B7">
        <w:rPr>
          <w:sz w:val="24"/>
          <w:szCs w:val="24"/>
        </w:rPr>
        <w:t>” helyébe: „</w:t>
      </w:r>
      <w:r w:rsidR="00E6753E">
        <w:rPr>
          <w:sz w:val="24"/>
          <w:szCs w:val="24"/>
        </w:rPr>
        <w:t>Család- és Gyermekjóléti Központ</w:t>
      </w:r>
      <w:r w:rsidR="006E7720">
        <w:rPr>
          <w:sz w:val="24"/>
          <w:szCs w:val="24"/>
        </w:rPr>
        <w:t>”lép, felsorolva mindkét esetben az igénybevevő településeket. A Megállapodás 18.) b.</w:t>
      </w:r>
      <w:proofErr w:type="gramStart"/>
      <w:r w:rsidR="006E7720">
        <w:rPr>
          <w:sz w:val="24"/>
          <w:szCs w:val="24"/>
        </w:rPr>
        <w:t>)pontja</w:t>
      </w:r>
      <w:proofErr w:type="gramEnd"/>
      <w:r w:rsidR="006E7720">
        <w:rPr>
          <w:sz w:val="24"/>
          <w:szCs w:val="24"/>
        </w:rPr>
        <w:t xml:space="preserve"> helyébe a „Család- és Gyermekjóléti Központ” lép.</w:t>
      </w:r>
    </w:p>
    <w:p w:rsidR="00271CF4" w:rsidRDefault="00271CF4" w:rsidP="00E14479">
      <w:pPr>
        <w:jc w:val="both"/>
        <w:rPr>
          <w:sz w:val="24"/>
          <w:szCs w:val="24"/>
        </w:rPr>
      </w:pPr>
      <w:r>
        <w:rPr>
          <w:sz w:val="24"/>
          <w:szCs w:val="24"/>
        </w:rPr>
        <w:t>Az ellátott feladatok szakmai tartalma, melyek a Társulás és az igénybevevő Önkormányzat között fennálló külön megállapodás 2. sz. mellékletében kerülnek rögzítésre a következőképpen módosulnak 2016. január 1. hatállyal:</w:t>
      </w:r>
    </w:p>
    <w:p w:rsidR="00271CF4" w:rsidRPr="00271CF4" w:rsidRDefault="00271CF4" w:rsidP="00271CF4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271CF4">
        <w:rPr>
          <w:b/>
          <w:bCs/>
          <w:sz w:val="24"/>
          <w:szCs w:val="24"/>
        </w:rPr>
        <w:lastRenderedPageBreak/>
        <w:t>Család- és gyermekjóléti szolgálat</w:t>
      </w:r>
    </w:p>
    <w:p w:rsidR="00271CF4" w:rsidRPr="00271CF4" w:rsidRDefault="00271CF4" w:rsidP="00985998">
      <w:pPr>
        <w:spacing w:before="100" w:beforeAutospacing="1"/>
        <w:jc w:val="both"/>
        <w:rPr>
          <w:sz w:val="24"/>
          <w:szCs w:val="24"/>
        </w:rPr>
      </w:pPr>
      <w:r w:rsidRPr="00271CF4">
        <w:rPr>
          <w:sz w:val="24"/>
          <w:szCs w:val="24"/>
        </w:rPr>
        <w:t>Családsegítés a gyermekjóléti szolgáltatással egy szolgáltató - a család- és gyermekjóléti szolgálat - keretében működtethető. A család- és gyermekjóléti szolgálat ellátja a családsegítés feladatait, valamint a gyermekjóléti szolgáltatási feladatokat.</w:t>
      </w:r>
      <w:r>
        <w:rPr>
          <w:sz w:val="24"/>
          <w:szCs w:val="24"/>
        </w:rPr>
        <w:t xml:space="preserve"> </w:t>
      </w:r>
      <w:r w:rsidRPr="00271CF4">
        <w:rPr>
          <w:sz w:val="24"/>
          <w:szCs w:val="24"/>
        </w:rPr>
        <w:t>A családsegítés a szociális vagy mentálhigiénés problémák, illetve egyéb krízishelyzet miatt segítségre szoruló személyek, családok számára az ilyen helyzethez vezető okok megelőzése, a krízishelyzet megszüntetése, valamint az életvezetési képesség megőrzése céljából nyújtott szolgáltatás.</w:t>
      </w:r>
      <w:r>
        <w:rPr>
          <w:sz w:val="24"/>
          <w:szCs w:val="24"/>
        </w:rPr>
        <w:t xml:space="preserve"> </w:t>
      </w:r>
      <w:r w:rsidRPr="00271CF4">
        <w:rPr>
          <w:rFonts w:eastAsiaTheme="minorHAnsi"/>
          <w:sz w:val="24"/>
          <w:szCs w:val="24"/>
          <w:lang w:eastAsia="en-US"/>
        </w:rPr>
        <w:t xml:space="preserve">A családsegítés és gyermekjóléti szolgáltatás feladatait </w:t>
      </w:r>
      <w:r w:rsidRPr="00271CF4">
        <w:rPr>
          <w:rFonts w:eastAsia="Calibri"/>
          <w:sz w:val="24"/>
          <w:szCs w:val="24"/>
        </w:rPr>
        <w:t>tájékoztatás nyújtásával, szociális segítőmunkával, valamint más személy, illetve szervezet által nyújtott szolgáltatások, ell</w:t>
      </w:r>
      <w:r w:rsidR="00985998">
        <w:rPr>
          <w:rFonts w:eastAsia="Calibri"/>
          <w:sz w:val="24"/>
          <w:szCs w:val="24"/>
        </w:rPr>
        <w:t>átások közvetítésével látja el.</w:t>
      </w:r>
    </w:p>
    <w:p w:rsidR="00271CF4" w:rsidRPr="00271CF4" w:rsidRDefault="00271CF4" w:rsidP="00271CF4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271CF4">
        <w:rPr>
          <w:b/>
          <w:bCs/>
          <w:sz w:val="24"/>
          <w:szCs w:val="24"/>
        </w:rPr>
        <w:t>Család- és gyermekjóléti központ</w:t>
      </w:r>
    </w:p>
    <w:p w:rsidR="00271CF4" w:rsidRDefault="00271CF4" w:rsidP="00271CF4">
      <w:pPr>
        <w:spacing w:after="100" w:afterAutospacing="1"/>
        <w:jc w:val="both"/>
        <w:outlineLvl w:val="3"/>
        <w:rPr>
          <w:sz w:val="24"/>
          <w:szCs w:val="24"/>
        </w:rPr>
      </w:pPr>
      <w:r w:rsidRPr="00271CF4">
        <w:rPr>
          <w:sz w:val="24"/>
          <w:szCs w:val="24"/>
        </w:rPr>
        <w:t>Család- és gyermekjóléti központnak az a járásszékhely településen működő gyermekjóléti szolgálat minősül, amely önálló intézményként, illetve szervezeti és szakmai szempontból önálló intézményegységként működik.</w:t>
      </w:r>
      <w:r>
        <w:rPr>
          <w:sz w:val="24"/>
          <w:szCs w:val="24"/>
        </w:rPr>
        <w:t xml:space="preserve"> </w:t>
      </w:r>
      <w:r w:rsidRPr="00271CF4">
        <w:rPr>
          <w:sz w:val="24"/>
          <w:szCs w:val="24"/>
        </w:rPr>
        <w:t xml:space="preserve">A Család- és gyermekjóléti központ a gyermekjóléti szolgálatnak </w:t>
      </w:r>
      <w:proofErr w:type="gramStart"/>
      <w:r w:rsidRPr="00271CF4">
        <w:rPr>
          <w:sz w:val="24"/>
          <w:szCs w:val="24"/>
        </w:rPr>
        <w:t>a  Gyvt.</w:t>
      </w:r>
      <w:proofErr w:type="gramEnd"/>
      <w:r w:rsidRPr="00271CF4">
        <w:rPr>
          <w:sz w:val="24"/>
          <w:szCs w:val="24"/>
        </w:rPr>
        <w:t xml:space="preserve"> 39. §, a 40. § (2) bekezdése és az Szt. 64. § (4) bekezdése szerinti általános családsegítés szolgáltatási feladatain túl: a gyermek családban nevelkedésének elősegítése, a gyermek veszélyeztetettségének megelőzése érdekében a gyermek igényeinek és szükségleteinek megfelelő önálló egyéni és csoportos speciális szolgáltatásokat, programokat nyújt. A Család és Gyermekjóléti Központ keretében </w:t>
      </w:r>
      <w:proofErr w:type="gramStart"/>
      <w:r w:rsidRPr="00271CF4">
        <w:rPr>
          <w:sz w:val="24"/>
          <w:szCs w:val="24"/>
        </w:rPr>
        <w:t>biztosít :utcai</w:t>
      </w:r>
      <w:proofErr w:type="gramEnd"/>
      <w:r w:rsidRPr="00271CF4">
        <w:rPr>
          <w:sz w:val="24"/>
          <w:szCs w:val="24"/>
        </w:rPr>
        <w:t xml:space="preserve"> és  lakótelepi szociális munkát,</w:t>
      </w:r>
      <w:r w:rsidRPr="00271CF4">
        <w:rPr>
          <w:iCs/>
          <w:sz w:val="24"/>
          <w:szCs w:val="24"/>
        </w:rPr>
        <w:t>kapcsolattartási</w:t>
      </w:r>
      <w:r w:rsidRPr="00271CF4">
        <w:rPr>
          <w:sz w:val="24"/>
          <w:szCs w:val="24"/>
        </w:rPr>
        <w:t xml:space="preserve"> ügyeletet, kórházi szociális munkát,gyermekvédelmi jelzőrendszeri készenléti szolgálatot,jogi tájékoztatásnyújtást és pszichológiai tanácsadást,</w:t>
      </w:r>
      <w:r w:rsidRPr="00271CF4">
        <w:rPr>
          <w:i/>
          <w:iCs/>
          <w:sz w:val="24"/>
          <w:szCs w:val="24"/>
        </w:rPr>
        <w:t xml:space="preserve"> </w:t>
      </w:r>
      <w:r w:rsidRPr="00271CF4">
        <w:rPr>
          <w:sz w:val="24"/>
          <w:szCs w:val="24"/>
        </w:rPr>
        <w:t>családkonzultációt, családterápiát, családi döntéshozó konferenciát.</w:t>
      </w:r>
      <w:r>
        <w:rPr>
          <w:sz w:val="24"/>
          <w:szCs w:val="24"/>
        </w:rPr>
        <w:t xml:space="preserve"> </w:t>
      </w:r>
      <w:r w:rsidRPr="00271CF4">
        <w:rPr>
          <w:sz w:val="24"/>
          <w:szCs w:val="24"/>
        </w:rPr>
        <w:t>A gyermekvédelmi gondoskodás keretébe tartozó hatósági intézkedésekhez kapcsolódó, a gyermekek védelmére irányuló tevékenységet lát el.</w:t>
      </w:r>
    </w:p>
    <w:p w:rsidR="005B3267" w:rsidRDefault="005B3267" w:rsidP="00271CF4">
      <w:pPr>
        <w:spacing w:after="100" w:afterAutospacing="1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2016. január 1-től</w:t>
      </w:r>
      <w:r w:rsidR="002733B5">
        <w:rPr>
          <w:sz w:val="24"/>
          <w:szCs w:val="24"/>
        </w:rPr>
        <w:t xml:space="preserve"> a Család és Gyermekjóléti Központ felépítése jelen előterjesztés 1</w:t>
      </w:r>
      <w:proofErr w:type="gramStart"/>
      <w:r w:rsidR="002733B5">
        <w:rPr>
          <w:sz w:val="24"/>
          <w:szCs w:val="24"/>
        </w:rPr>
        <w:t>.sz.</w:t>
      </w:r>
      <w:proofErr w:type="gramEnd"/>
      <w:r w:rsidR="002733B5">
        <w:rPr>
          <w:sz w:val="24"/>
          <w:szCs w:val="24"/>
        </w:rPr>
        <w:t xml:space="preserve"> mellékletéből megismerhető. </w:t>
      </w:r>
    </w:p>
    <w:p w:rsidR="00985998" w:rsidRPr="00271CF4" w:rsidRDefault="00985998" w:rsidP="00271CF4">
      <w:pPr>
        <w:spacing w:after="100" w:afterAutospacing="1"/>
        <w:jc w:val="both"/>
        <w:outlineLvl w:val="3"/>
        <w:rPr>
          <w:sz w:val="24"/>
          <w:szCs w:val="24"/>
        </w:rPr>
      </w:pPr>
    </w:p>
    <w:p w:rsidR="00271CF4" w:rsidRDefault="00271CF4" w:rsidP="00C47238">
      <w:pPr>
        <w:spacing w:after="200"/>
        <w:jc w:val="both"/>
        <w:rPr>
          <w:rFonts w:eastAsiaTheme="minorHAnsi"/>
          <w:sz w:val="24"/>
          <w:szCs w:val="24"/>
          <w:lang w:eastAsia="en-US"/>
        </w:rPr>
      </w:pPr>
      <w:r w:rsidRPr="00271CF4">
        <w:rPr>
          <w:rFonts w:eastAsiaTheme="minorHAnsi"/>
          <w:sz w:val="24"/>
          <w:szCs w:val="24"/>
          <w:lang w:eastAsia="en-US"/>
        </w:rPr>
        <w:t>A külön megállapodások módosítását a Tanács a 2015. november 24-i ülésén kezdeményezi, a Társulási Megállapodás módosítását követően.</w:t>
      </w:r>
    </w:p>
    <w:p w:rsidR="0048507B" w:rsidRPr="00271CF4" w:rsidRDefault="0048507B" w:rsidP="00C47238">
      <w:pPr>
        <w:spacing w:after="200"/>
        <w:jc w:val="both"/>
        <w:rPr>
          <w:rFonts w:eastAsiaTheme="minorHAnsi"/>
          <w:sz w:val="24"/>
          <w:szCs w:val="24"/>
          <w:lang w:eastAsia="en-US"/>
        </w:rPr>
      </w:pPr>
    </w:p>
    <w:p w:rsidR="00C47238" w:rsidRDefault="00C47238" w:rsidP="00C47238">
      <w:p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E565FF">
        <w:rPr>
          <w:rFonts w:eastAsia="Calibri"/>
          <w:sz w:val="24"/>
          <w:szCs w:val="24"/>
          <w:lang w:eastAsia="en-US"/>
        </w:rPr>
        <w:t>A jelenleg hatályos Társulási Megállapodás</w:t>
      </w:r>
      <w:r>
        <w:rPr>
          <w:rFonts w:eastAsia="Calibri"/>
          <w:sz w:val="24"/>
          <w:szCs w:val="24"/>
          <w:lang w:eastAsia="en-US"/>
        </w:rPr>
        <w:t>t</w:t>
      </w:r>
      <w:r w:rsidRPr="00E565F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a Társulási Tanács az 55/2014. (XI.18.) Kt. számú határozatával hagyta</w:t>
      </w:r>
      <w:r w:rsidRPr="00E565FF">
        <w:rPr>
          <w:rFonts w:eastAsia="Calibri"/>
          <w:sz w:val="24"/>
          <w:szCs w:val="24"/>
          <w:lang w:eastAsia="en-US"/>
        </w:rPr>
        <w:t xml:space="preserve"> jóvá. </w:t>
      </w:r>
      <w:r>
        <w:rPr>
          <w:rFonts w:eastAsia="Calibri"/>
          <w:sz w:val="24"/>
          <w:szCs w:val="24"/>
          <w:lang w:eastAsia="en-US"/>
        </w:rPr>
        <w:t>A törvényi előírásoknak való megfeleltetés érdekében szükséges a Társulási Megállapodás módosítása.</w:t>
      </w:r>
    </w:p>
    <w:p w:rsidR="00E14479" w:rsidRPr="001E0E25" w:rsidRDefault="00E14479" w:rsidP="00E14479">
      <w:pPr>
        <w:jc w:val="both"/>
        <w:rPr>
          <w:sz w:val="24"/>
          <w:szCs w:val="24"/>
        </w:rPr>
      </w:pPr>
    </w:p>
    <w:p w:rsidR="00E14479" w:rsidRPr="001E0E25" w:rsidRDefault="00992717" w:rsidP="00E144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Kérem, </w:t>
      </w:r>
      <w:r w:rsidR="00E14479" w:rsidRPr="001E0E25">
        <w:rPr>
          <w:sz w:val="24"/>
          <w:szCs w:val="24"/>
        </w:rPr>
        <w:t xml:space="preserve">az </w:t>
      </w:r>
      <w:r w:rsidR="009D5C87">
        <w:rPr>
          <w:sz w:val="24"/>
          <w:szCs w:val="24"/>
        </w:rPr>
        <w:t>előterjesztés megtárgyalását</w:t>
      </w:r>
      <w:r w:rsidR="00E14479" w:rsidRPr="001E0E25">
        <w:rPr>
          <w:sz w:val="24"/>
          <w:szCs w:val="24"/>
        </w:rPr>
        <w:t xml:space="preserve">. </w:t>
      </w:r>
    </w:p>
    <w:p w:rsidR="00E14479" w:rsidRDefault="00E14479" w:rsidP="00E14479"/>
    <w:p w:rsidR="00E14479" w:rsidRPr="00FE7A18" w:rsidRDefault="00E14479" w:rsidP="00E14479">
      <w:pPr>
        <w:ind w:left="1418" w:hanging="1418"/>
        <w:rPr>
          <w:b/>
          <w:sz w:val="24"/>
          <w:szCs w:val="24"/>
        </w:rPr>
      </w:pPr>
      <w:r w:rsidRPr="00FE7A18">
        <w:rPr>
          <w:b/>
          <w:sz w:val="24"/>
          <w:szCs w:val="24"/>
          <w:u w:val="single"/>
        </w:rPr>
        <w:t>Határozati javaslat:</w:t>
      </w:r>
    </w:p>
    <w:p w:rsidR="00E14479" w:rsidRPr="001E0E25" w:rsidRDefault="00E14479" w:rsidP="00E14479">
      <w:pPr>
        <w:rPr>
          <w:sz w:val="24"/>
          <w:szCs w:val="24"/>
        </w:rPr>
      </w:pPr>
    </w:p>
    <w:p w:rsidR="00E14479" w:rsidRPr="001E0E25" w:rsidRDefault="00ED1D0F" w:rsidP="00E1447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E14479">
        <w:rPr>
          <w:sz w:val="24"/>
          <w:szCs w:val="24"/>
        </w:rPr>
        <w:t xml:space="preserve"> Önkormányzat</w:t>
      </w:r>
      <w:r w:rsidR="00E14479" w:rsidRPr="001E0E25">
        <w:rPr>
          <w:sz w:val="24"/>
          <w:szCs w:val="24"/>
        </w:rPr>
        <w:t xml:space="preserve"> Képviselő-testülete h</w:t>
      </w:r>
      <w:r w:rsidR="00E14479">
        <w:rPr>
          <w:sz w:val="24"/>
          <w:szCs w:val="24"/>
        </w:rPr>
        <w:t>ozzájárul, hogy Mosonmagyaróvár Térségi</w:t>
      </w:r>
      <w:r w:rsidR="00E14479" w:rsidRPr="001E0E25">
        <w:rPr>
          <w:sz w:val="24"/>
          <w:szCs w:val="24"/>
        </w:rPr>
        <w:t xml:space="preserve"> Társulás Társulási Megállapodása kiegészüljön </w:t>
      </w:r>
      <w:r w:rsidR="00E14479">
        <w:rPr>
          <w:sz w:val="24"/>
          <w:szCs w:val="24"/>
        </w:rPr>
        <w:t>Hegyeshalom Nagyközség</w:t>
      </w:r>
      <w:r w:rsidR="00E14479" w:rsidRPr="001E0E25">
        <w:rPr>
          <w:sz w:val="24"/>
          <w:szCs w:val="24"/>
        </w:rPr>
        <w:t xml:space="preserve"> csatlakozásával </w:t>
      </w:r>
      <w:r w:rsidR="00E14479">
        <w:rPr>
          <w:kern w:val="1"/>
          <w:sz w:val="24"/>
          <w:szCs w:val="24"/>
          <w:lang w:eastAsia="ar-SA"/>
        </w:rPr>
        <w:t>a</w:t>
      </w:r>
      <w:r w:rsidR="00E14479" w:rsidRPr="007814DB">
        <w:rPr>
          <w:kern w:val="1"/>
          <w:sz w:val="24"/>
          <w:szCs w:val="24"/>
          <w:lang w:eastAsia="ar-SA"/>
        </w:rPr>
        <w:t xml:space="preserve"> </w:t>
      </w:r>
      <w:r w:rsidR="00E14479" w:rsidRPr="005E475A">
        <w:rPr>
          <w:color w:val="000000"/>
          <w:sz w:val="24"/>
          <w:szCs w:val="24"/>
        </w:rPr>
        <w:t xml:space="preserve">családsegítés, illetve a gyermekjóléti szolgáltatási </w:t>
      </w:r>
      <w:r w:rsidR="00E14479" w:rsidRPr="005E475A">
        <w:rPr>
          <w:bCs/>
          <w:color w:val="000000"/>
          <w:sz w:val="24"/>
          <w:szCs w:val="24"/>
        </w:rPr>
        <w:t xml:space="preserve">feladatok </w:t>
      </w:r>
      <w:r w:rsidR="00E14479">
        <w:rPr>
          <w:bCs/>
          <w:color w:val="000000"/>
          <w:sz w:val="24"/>
          <w:szCs w:val="24"/>
        </w:rPr>
        <w:t>tekintetében.</w:t>
      </w:r>
    </w:p>
    <w:p w:rsidR="00E14479" w:rsidRPr="001E0E25" w:rsidRDefault="00E14479" w:rsidP="00E14479">
      <w:pPr>
        <w:rPr>
          <w:sz w:val="24"/>
          <w:szCs w:val="24"/>
        </w:rPr>
      </w:pPr>
    </w:p>
    <w:p w:rsidR="00E14479" w:rsidRPr="002B70A4" w:rsidRDefault="00E14479" w:rsidP="00E14479">
      <w:pPr>
        <w:spacing w:after="200"/>
        <w:jc w:val="both"/>
        <w:rPr>
          <w:sz w:val="24"/>
          <w:szCs w:val="24"/>
        </w:rPr>
      </w:pPr>
      <w:r w:rsidRPr="002B70A4">
        <w:rPr>
          <w:sz w:val="24"/>
          <w:szCs w:val="24"/>
        </w:rPr>
        <w:t xml:space="preserve">A Képviselő-testület felhatalmazza a polgármestert, hogy </w:t>
      </w:r>
      <w:r>
        <w:rPr>
          <w:sz w:val="24"/>
          <w:szCs w:val="24"/>
        </w:rPr>
        <w:t xml:space="preserve">döntéséről a Társulás elnökét </w:t>
      </w:r>
      <w:proofErr w:type="gramStart"/>
      <w:r>
        <w:rPr>
          <w:sz w:val="24"/>
          <w:szCs w:val="24"/>
        </w:rPr>
        <w:t>tájékoztassa</w:t>
      </w:r>
      <w:proofErr w:type="gramEnd"/>
      <w:r w:rsidRPr="00A84AAA">
        <w:rPr>
          <w:sz w:val="24"/>
          <w:szCs w:val="24"/>
        </w:rPr>
        <w:t xml:space="preserve"> </w:t>
      </w:r>
      <w:r w:rsidRPr="0079730C">
        <w:rPr>
          <w:sz w:val="24"/>
          <w:szCs w:val="24"/>
        </w:rPr>
        <w:t xml:space="preserve">és </w:t>
      </w:r>
      <w:r>
        <w:rPr>
          <w:sz w:val="24"/>
          <w:szCs w:val="24"/>
        </w:rPr>
        <w:t>Társulási Megállapodást</w:t>
      </w:r>
      <w:r w:rsidRPr="0079730C">
        <w:rPr>
          <w:sz w:val="24"/>
          <w:szCs w:val="24"/>
        </w:rPr>
        <w:t xml:space="preserve"> aláírja.</w:t>
      </w:r>
    </w:p>
    <w:p w:rsidR="00E14479" w:rsidRPr="001E0E25" w:rsidRDefault="00E14479" w:rsidP="00E14479">
      <w:pPr>
        <w:rPr>
          <w:sz w:val="24"/>
          <w:szCs w:val="24"/>
          <w:u w:val="single"/>
        </w:rPr>
      </w:pPr>
    </w:p>
    <w:p w:rsidR="00E14479" w:rsidRPr="001E0E25" w:rsidRDefault="00E14479" w:rsidP="00E14479">
      <w:pPr>
        <w:rPr>
          <w:sz w:val="24"/>
          <w:szCs w:val="24"/>
        </w:rPr>
      </w:pPr>
      <w:r w:rsidRPr="001E0E25">
        <w:rPr>
          <w:sz w:val="24"/>
          <w:szCs w:val="24"/>
          <w:u w:val="single"/>
        </w:rPr>
        <w:t>Felelős</w:t>
      </w:r>
      <w:proofErr w:type="gramStart"/>
      <w:r w:rsidRPr="001E0E25">
        <w:rPr>
          <w:sz w:val="24"/>
          <w:szCs w:val="24"/>
          <w:u w:val="single"/>
        </w:rPr>
        <w:t>:</w:t>
      </w:r>
      <w:r w:rsidRPr="001E0E25">
        <w:rPr>
          <w:sz w:val="24"/>
          <w:szCs w:val="24"/>
        </w:rPr>
        <w:t xml:space="preserve">  polgármester</w:t>
      </w:r>
      <w:proofErr w:type="gramEnd"/>
    </w:p>
    <w:p w:rsidR="00E14479" w:rsidRPr="001E0E25" w:rsidRDefault="00E14479" w:rsidP="00E14479">
      <w:pPr>
        <w:rPr>
          <w:sz w:val="24"/>
          <w:szCs w:val="24"/>
        </w:rPr>
      </w:pPr>
      <w:r w:rsidRPr="001E0E25">
        <w:rPr>
          <w:sz w:val="24"/>
          <w:szCs w:val="24"/>
          <w:u w:val="single"/>
        </w:rPr>
        <w:t>Határidő:</w:t>
      </w:r>
      <w:r w:rsidRPr="001E0E25">
        <w:rPr>
          <w:b/>
          <w:sz w:val="24"/>
          <w:szCs w:val="24"/>
        </w:rPr>
        <w:t xml:space="preserve"> </w:t>
      </w:r>
      <w:r w:rsidRPr="001E0E25">
        <w:rPr>
          <w:sz w:val="24"/>
          <w:szCs w:val="24"/>
        </w:rPr>
        <w:t xml:space="preserve">a képviselő-testületi ülést követő </w:t>
      </w:r>
      <w:r>
        <w:rPr>
          <w:sz w:val="24"/>
          <w:szCs w:val="24"/>
        </w:rPr>
        <w:t>napon</w:t>
      </w:r>
    </w:p>
    <w:p w:rsidR="00B11584" w:rsidRDefault="00B11584" w:rsidP="008E7246">
      <w:pPr>
        <w:spacing w:after="200"/>
        <w:jc w:val="both"/>
        <w:rPr>
          <w:color w:val="000000"/>
          <w:sz w:val="24"/>
          <w:szCs w:val="24"/>
        </w:rPr>
      </w:pPr>
    </w:p>
    <w:p w:rsidR="00087AAA" w:rsidRPr="00E565FF" w:rsidRDefault="00087AAA" w:rsidP="00087AAA">
      <w:pPr>
        <w:jc w:val="both"/>
        <w:rPr>
          <w:rFonts w:eastAsia="Calibri"/>
          <w:sz w:val="24"/>
          <w:szCs w:val="24"/>
          <w:lang w:eastAsia="en-US"/>
        </w:rPr>
      </w:pPr>
    </w:p>
    <w:p w:rsidR="003A06F2" w:rsidRPr="00992935" w:rsidRDefault="003A06F2" w:rsidP="00992935">
      <w:pPr>
        <w:spacing w:after="200" w:line="276" w:lineRule="auto"/>
        <w:rPr>
          <w:color w:val="000000"/>
        </w:rPr>
      </w:pPr>
    </w:p>
    <w:p w:rsidR="00E565FF" w:rsidRPr="00A84AAA" w:rsidRDefault="00E565FF" w:rsidP="00A84AA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565FF" w:rsidRPr="00E565FF" w:rsidRDefault="00E565FF" w:rsidP="00E565FF">
      <w:pPr>
        <w:jc w:val="both"/>
        <w:rPr>
          <w:rFonts w:eastAsia="Calibri"/>
          <w:sz w:val="24"/>
          <w:szCs w:val="24"/>
          <w:lang w:eastAsia="en-US"/>
        </w:rPr>
      </w:pPr>
    </w:p>
    <w:p w:rsidR="00E565FF" w:rsidRPr="00E565FF" w:rsidRDefault="00E565FF" w:rsidP="00E565FF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E565FF">
        <w:rPr>
          <w:rFonts w:eastAsia="Calibri"/>
          <w:b/>
          <w:sz w:val="24"/>
          <w:szCs w:val="24"/>
          <w:u w:val="single"/>
          <w:lang w:eastAsia="en-US"/>
        </w:rPr>
        <w:t>Határozati javaslat:</w:t>
      </w:r>
    </w:p>
    <w:p w:rsidR="00E565FF" w:rsidRDefault="00ED1D0F" w:rsidP="00E565F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 w:rsidR="00EC1B92">
        <w:rPr>
          <w:sz w:val="24"/>
          <w:szCs w:val="24"/>
        </w:rPr>
        <w:t xml:space="preserve"> Önkormányzat</w:t>
      </w:r>
      <w:r w:rsidR="00EC1B92" w:rsidRPr="001E0E25">
        <w:rPr>
          <w:sz w:val="24"/>
          <w:szCs w:val="24"/>
        </w:rPr>
        <w:t xml:space="preserve"> Képviselő-testülete h</w:t>
      </w:r>
      <w:r w:rsidR="00EC1B92">
        <w:rPr>
          <w:sz w:val="24"/>
          <w:szCs w:val="24"/>
        </w:rPr>
        <w:t>ozzájárul, hogy Mosonmagyaróvár Térségi</w:t>
      </w:r>
      <w:r w:rsidR="00EC1B92" w:rsidRPr="001E0E25">
        <w:rPr>
          <w:sz w:val="24"/>
          <w:szCs w:val="24"/>
        </w:rPr>
        <w:t xml:space="preserve"> Társulás Társulási Megállapodása</w:t>
      </w:r>
      <w:r w:rsidR="00657283">
        <w:rPr>
          <w:sz w:val="24"/>
          <w:szCs w:val="24"/>
        </w:rPr>
        <w:t xml:space="preserve"> alábbiak szerint</w:t>
      </w:r>
      <w:r w:rsidR="00D0728B">
        <w:rPr>
          <w:sz w:val="24"/>
          <w:szCs w:val="24"/>
        </w:rPr>
        <w:t xml:space="preserve"> módosuljon:</w:t>
      </w:r>
      <w:r w:rsidR="00EC1B92" w:rsidRPr="001E0E25">
        <w:rPr>
          <w:sz w:val="24"/>
          <w:szCs w:val="24"/>
        </w:rPr>
        <w:t xml:space="preserve"> </w:t>
      </w:r>
    </w:p>
    <w:p w:rsidR="00251166" w:rsidRDefault="00251166" w:rsidP="00251166">
      <w:pPr>
        <w:pStyle w:val="Listaszerbekezds"/>
      </w:pPr>
    </w:p>
    <w:p w:rsidR="002F53B2" w:rsidRDefault="002F53B2" w:rsidP="00251166">
      <w:pPr>
        <w:pStyle w:val="Listaszerbekezds"/>
        <w:numPr>
          <w:ilvl w:val="0"/>
          <w:numId w:val="17"/>
        </w:numPr>
      </w:pPr>
      <w:r>
        <w:t xml:space="preserve">Ahol a Társulási Megállapodás Kistérségi Gyermekjóléti és Családsegítő Szolgáltató Központot említ, ott a továbbiakban </w:t>
      </w:r>
      <w:r w:rsidR="00251166">
        <w:t xml:space="preserve">a költségevetési szerv (Szolgáltató) megnevezése </w:t>
      </w:r>
      <w:r w:rsidRPr="00251166">
        <w:rPr>
          <w:b/>
        </w:rPr>
        <w:t>Család-és Gyermekjóléti Központ</w:t>
      </w:r>
      <w:r w:rsidR="00251166" w:rsidRPr="00251166">
        <w:rPr>
          <w:b/>
        </w:rPr>
        <w:t xml:space="preserve">ra </w:t>
      </w:r>
      <w:r w:rsidR="00251166" w:rsidRPr="00251166">
        <w:t>módosul.</w:t>
      </w:r>
    </w:p>
    <w:p w:rsidR="0097087A" w:rsidRDefault="0097087A" w:rsidP="0097087A">
      <w:pPr>
        <w:pStyle w:val="Listaszerbekezds"/>
        <w:numPr>
          <w:ilvl w:val="0"/>
          <w:numId w:val="17"/>
        </w:numPr>
      </w:pPr>
      <w:r>
        <w:t xml:space="preserve">Ahol a Társulási Megállapodás „családsegítés” feladatkört említ, ott a továbbiakban </w:t>
      </w:r>
      <w:r w:rsidRPr="00251166">
        <w:rPr>
          <w:b/>
        </w:rPr>
        <w:t xml:space="preserve">Család-és Gyermekjóléti </w:t>
      </w:r>
      <w:r>
        <w:rPr>
          <w:b/>
        </w:rPr>
        <w:t>Szolgálatot kell érteni</w:t>
      </w:r>
      <w:r w:rsidRPr="00251166">
        <w:t>.</w:t>
      </w:r>
    </w:p>
    <w:p w:rsidR="0097087A" w:rsidRDefault="0097087A" w:rsidP="0097087A">
      <w:pPr>
        <w:pStyle w:val="Listaszerbekezds"/>
        <w:numPr>
          <w:ilvl w:val="0"/>
          <w:numId w:val="17"/>
        </w:numPr>
      </w:pPr>
      <w:r>
        <w:t xml:space="preserve">Ahol a Társulási Megállapodás „gyermekjóléti szolgáltatás” feladatkört említ, ott a továbbiakban </w:t>
      </w:r>
      <w:r w:rsidRPr="00251166">
        <w:rPr>
          <w:b/>
        </w:rPr>
        <w:t xml:space="preserve">Család-és Gyermekjóléti </w:t>
      </w:r>
      <w:r>
        <w:rPr>
          <w:b/>
        </w:rPr>
        <w:t>Központot kell érteni</w:t>
      </w:r>
      <w:r w:rsidRPr="00251166">
        <w:t>.</w:t>
      </w:r>
    </w:p>
    <w:p w:rsidR="0097087A" w:rsidRDefault="0097087A" w:rsidP="0097087A">
      <w:pPr>
        <w:spacing w:after="200"/>
        <w:ind w:left="360"/>
      </w:pPr>
    </w:p>
    <w:p w:rsidR="0097087A" w:rsidRPr="0097087A" w:rsidRDefault="0097087A" w:rsidP="0097087A">
      <w:pPr>
        <w:spacing w:after="200"/>
        <w:ind w:left="360"/>
        <w:rPr>
          <w:sz w:val="24"/>
          <w:szCs w:val="24"/>
        </w:rPr>
      </w:pPr>
      <w:r w:rsidRPr="0097087A">
        <w:rPr>
          <w:sz w:val="24"/>
          <w:szCs w:val="24"/>
        </w:rPr>
        <w:t xml:space="preserve">A Képviselő-testület felhatalmazza a polgármestert, hogy döntéséről a Társulás elnökét </w:t>
      </w:r>
      <w:proofErr w:type="gramStart"/>
      <w:r w:rsidRPr="0097087A">
        <w:rPr>
          <w:sz w:val="24"/>
          <w:szCs w:val="24"/>
        </w:rPr>
        <w:t>tájékoztassa</w:t>
      </w:r>
      <w:proofErr w:type="gramEnd"/>
      <w:r w:rsidRPr="0097087A">
        <w:rPr>
          <w:sz w:val="24"/>
          <w:szCs w:val="24"/>
        </w:rPr>
        <w:t xml:space="preserve"> és Társulási Megállapodást aláírja.</w:t>
      </w:r>
    </w:p>
    <w:p w:rsidR="0097087A" w:rsidRPr="0097087A" w:rsidRDefault="0097087A" w:rsidP="0097087A">
      <w:pPr>
        <w:rPr>
          <w:sz w:val="24"/>
          <w:szCs w:val="24"/>
          <w:u w:val="single"/>
        </w:rPr>
      </w:pPr>
    </w:p>
    <w:p w:rsidR="0097087A" w:rsidRPr="0097087A" w:rsidRDefault="0097087A" w:rsidP="0097087A">
      <w:pPr>
        <w:ind w:firstLine="708"/>
        <w:rPr>
          <w:sz w:val="24"/>
          <w:szCs w:val="24"/>
        </w:rPr>
      </w:pPr>
      <w:r w:rsidRPr="0097087A">
        <w:rPr>
          <w:sz w:val="24"/>
          <w:szCs w:val="24"/>
          <w:u w:val="single"/>
        </w:rPr>
        <w:t>Felelős</w:t>
      </w:r>
      <w:proofErr w:type="gramStart"/>
      <w:r w:rsidRPr="0097087A">
        <w:rPr>
          <w:sz w:val="24"/>
          <w:szCs w:val="24"/>
          <w:u w:val="single"/>
        </w:rPr>
        <w:t>:</w:t>
      </w:r>
      <w:r w:rsidRPr="0097087A">
        <w:rPr>
          <w:sz w:val="24"/>
          <w:szCs w:val="24"/>
        </w:rPr>
        <w:t xml:space="preserve">  polgármester</w:t>
      </w:r>
      <w:proofErr w:type="gramEnd"/>
    </w:p>
    <w:p w:rsidR="0097087A" w:rsidRPr="0097087A" w:rsidRDefault="0097087A" w:rsidP="0097087A">
      <w:pPr>
        <w:ind w:firstLine="708"/>
        <w:rPr>
          <w:sz w:val="24"/>
          <w:szCs w:val="24"/>
        </w:rPr>
      </w:pPr>
      <w:r w:rsidRPr="0097087A">
        <w:rPr>
          <w:sz w:val="24"/>
          <w:szCs w:val="24"/>
          <w:u w:val="single"/>
        </w:rPr>
        <w:t>Határidő:</w:t>
      </w:r>
      <w:r w:rsidRPr="0097087A">
        <w:rPr>
          <w:b/>
          <w:sz w:val="24"/>
          <w:szCs w:val="24"/>
        </w:rPr>
        <w:t xml:space="preserve"> </w:t>
      </w:r>
      <w:r w:rsidRPr="0097087A">
        <w:rPr>
          <w:sz w:val="24"/>
          <w:szCs w:val="24"/>
        </w:rPr>
        <w:t>a képviselő-testületi ülést követő napon</w:t>
      </w:r>
    </w:p>
    <w:p w:rsidR="00C10409" w:rsidRPr="00251166" w:rsidRDefault="00C10409" w:rsidP="00C10409">
      <w:pPr>
        <w:pStyle w:val="Listaszerbekezds"/>
      </w:pPr>
    </w:p>
    <w:p w:rsidR="0097087A" w:rsidRPr="00E565FF" w:rsidRDefault="0097087A" w:rsidP="0097087A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E565FF">
        <w:rPr>
          <w:rFonts w:eastAsia="Calibri"/>
          <w:b/>
          <w:sz w:val="24"/>
          <w:szCs w:val="24"/>
          <w:u w:val="single"/>
          <w:lang w:eastAsia="en-US"/>
        </w:rPr>
        <w:t>Határozati javaslat:</w:t>
      </w:r>
    </w:p>
    <w:p w:rsidR="00E565FF" w:rsidRPr="00E565FF" w:rsidRDefault="00E565FF" w:rsidP="00E565FF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E565FF" w:rsidRPr="00E565FF" w:rsidRDefault="00ED1D0F" w:rsidP="00E565FF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……………………………….</w:t>
      </w:r>
      <w:r w:rsidR="0097087A">
        <w:rPr>
          <w:sz w:val="24"/>
          <w:szCs w:val="24"/>
        </w:rPr>
        <w:t xml:space="preserve"> Önkormányzat</w:t>
      </w:r>
      <w:r w:rsidR="0097087A" w:rsidRPr="001E0E25">
        <w:rPr>
          <w:sz w:val="24"/>
          <w:szCs w:val="24"/>
        </w:rPr>
        <w:t xml:space="preserve"> Képviselő-testülete </w:t>
      </w:r>
      <w:r w:rsidR="0079730C">
        <w:rPr>
          <w:rFonts w:eastAsia="Calibri"/>
          <w:sz w:val="24"/>
          <w:szCs w:val="24"/>
          <w:lang w:eastAsia="en-US"/>
        </w:rPr>
        <w:t>a Mosonmagyaróvár Térségi</w:t>
      </w:r>
      <w:r w:rsidR="00E565FF" w:rsidRPr="00E565FF">
        <w:rPr>
          <w:rFonts w:eastAsia="Calibri"/>
          <w:sz w:val="24"/>
          <w:szCs w:val="24"/>
          <w:lang w:eastAsia="en-US"/>
        </w:rPr>
        <w:t xml:space="preserve"> Társulás Társulási Megállapodás</w:t>
      </w:r>
      <w:r w:rsidR="00BE5487">
        <w:rPr>
          <w:rFonts w:eastAsia="Calibri"/>
          <w:sz w:val="24"/>
          <w:szCs w:val="24"/>
          <w:lang w:eastAsia="en-US"/>
        </w:rPr>
        <w:t xml:space="preserve">át </w:t>
      </w:r>
      <w:r w:rsidR="00260426">
        <w:rPr>
          <w:rFonts w:eastAsia="Calibri"/>
          <w:sz w:val="24"/>
          <w:szCs w:val="24"/>
          <w:lang w:eastAsia="en-US"/>
        </w:rPr>
        <w:t>2016. január 1</w:t>
      </w:r>
      <w:r w:rsidR="00AF4965">
        <w:rPr>
          <w:rFonts w:eastAsia="Calibri"/>
          <w:sz w:val="24"/>
          <w:szCs w:val="24"/>
          <w:lang w:eastAsia="en-US"/>
        </w:rPr>
        <w:t>.</w:t>
      </w:r>
      <w:r w:rsidR="00260426">
        <w:rPr>
          <w:rFonts w:eastAsia="Calibri"/>
          <w:sz w:val="24"/>
          <w:szCs w:val="24"/>
          <w:lang w:eastAsia="en-US"/>
        </w:rPr>
        <w:t xml:space="preserve"> hatállyal </w:t>
      </w:r>
      <w:r w:rsidR="00BE5487">
        <w:rPr>
          <w:rFonts w:eastAsia="Calibri"/>
          <w:sz w:val="24"/>
          <w:szCs w:val="24"/>
          <w:lang w:eastAsia="en-US"/>
        </w:rPr>
        <w:t>alábbiak szerint jóváhagyja</w:t>
      </w:r>
      <w:r w:rsidR="00260426">
        <w:rPr>
          <w:rFonts w:eastAsia="Calibri"/>
          <w:sz w:val="24"/>
          <w:szCs w:val="24"/>
          <w:lang w:eastAsia="en-US"/>
        </w:rPr>
        <w:t xml:space="preserve"> és felhatalmazza a polgármestert a Társulási Megállapodás aláírására.</w:t>
      </w:r>
    </w:p>
    <w:p w:rsidR="00E565FF" w:rsidRPr="00E565FF" w:rsidRDefault="00E565FF" w:rsidP="00E565FF">
      <w:pPr>
        <w:jc w:val="both"/>
        <w:rPr>
          <w:rFonts w:eastAsia="Calibri"/>
          <w:sz w:val="24"/>
          <w:szCs w:val="24"/>
          <w:lang w:eastAsia="en-US"/>
        </w:rPr>
      </w:pPr>
    </w:p>
    <w:p w:rsidR="00BE5487" w:rsidRPr="00BE5487" w:rsidRDefault="00BE5487" w:rsidP="00BE5487">
      <w:pPr>
        <w:suppressAutoHyphens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  <w:r w:rsidRPr="00BE5487">
        <w:rPr>
          <w:rFonts w:eastAsia="Arial Unicode MS"/>
          <w:b/>
          <w:kern w:val="1"/>
          <w:sz w:val="24"/>
          <w:szCs w:val="24"/>
          <w:lang w:eastAsia="ar-SA"/>
        </w:rPr>
        <w:t>Mosonmagyaróvár Térségi Társulás</w:t>
      </w:r>
    </w:p>
    <w:p w:rsidR="00BE5487" w:rsidRPr="00BE5487" w:rsidRDefault="00BE5487" w:rsidP="00BE5487">
      <w:pPr>
        <w:suppressAutoHyphens/>
        <w:jc w:val="center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b/>
          <w:kern w:val="1"/>
          <w:sz w:val="24"/>
          <w:szCs w:val="24"/>
          <w:lang w:eastAsia="ar-SA"/>
        </w:rPr>
        <w:t>Társulási Megállapodása</w:t>
      </w:r>
    </w:p>
    <w:p w:rsidR="00BE5487" w:rsidRPr="00BE5487" w:rsidRDefault="00BE5487" w:rsidP="00BE5487">
      <w:pPr>
        <w:suppressAutoHyphens/>
        <w:jc w:val="center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(</w:t>
      </w:r>
      <w:r w:rsidR="00EC1B92">
        <w:rPr>
          <w:rFonts w:eastAsia="Arial Unicode MS"/>
          <w:kern w:val="1"/>
          <w:sz w:val="24"/>
          <w:szCs w:val="24"/>
          <w:lang w:eastAsia="ar-SA"/>
        </w:rPr>
        <w:t>egységes szerkezet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)</w:t>
      </w:r>
    </w:p>
    <w:p w:rsidR="00BE5487" w:rsidRPr="00BE5487" w:rsidRDefault="00BE5487" w:rsidP="00BE5487">
      <w:p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A társult tagok Magyarország Alaptörvénye 32. cikk (1) K. 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pontja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és Magyarország helyi önkormányzatairól szóló 2011. évi CLXXXIX törvény (Mötv.) 87. §-ban kapott felhatalmazás alapján, az Mötv 146. § (1) bekezdésében foglaltak szerint a 2004. július 1-től működő önkormányzati társulás (alapításkori neve: Mosonmagyaróvári Többcélú Kistérségi Társulás) társulási megállapodását az alábbiak szerint fogadják el:</w:t>
      </w:r>
    </w:p>
    <w:p w:rsidR="00BE5487" w:rsidRPr="00BE5487" w:rsidRDefault="00BE5487" w:rsidP="00BE5487">
      <w:p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widowControl w:val="0"/>
        <w:numPr>
          <w:ilvl w:val="0"/>
          <w:numId w:val="10"/>
        </w:num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neve és székhelye: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b/>
          <w:kern w:val="1"/>
          <w:sz w:val="24"/>
          <w:szCs w:val="24"/>
          <w:lang w:eastAsia="ar-SA"/>
        </w:rPr>
        <w:t>Mosonmagyaróvár Térségi Társulás</w:t>
      </w:r>
    </w:p>
    <w:p w:rsidR="00BE5487" w:rsidRPr="00BE5487" w:rsidRDefault="00BE5487" w:rsidP="00BE5487">
      <w:pPr>
        <w:widowControl w:val="0"/>
        <w:suppressAutoHyphens/>
        <w:ind w:left="354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lastRenderedPageBreak/>
        <w:t>9200 Mosonmagyaróvár Fő u. 11.</w:t>
      </w:r>
    </w:p>
    <w:p w:rsidR="00BE5487" w:rsidRPr="00BE5487" w:rsidRDefault="00BE5487" w:rsidP="00BE5487">
      <w:pPr>
        <w:widowControl w:val="0"/>
        <w:numPr>
          <w:ilvl w:val="0"/>
          <w:numId w:val="10"/>
        </w:num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Rövidített neve: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b/>
          <w:kern w:val="1"/>
          <w:sz w:val="24"/>
          <w:szCs w:val="24"/>
          <w:lang w:eastAsia="ar-SA"/>
        </w:rPr>
        <w:t>Mosonmagyaróvár Térségi Társulás</w:t>
      </w:r>
    </w:p>
    <w:p w:rsidR="00BE5487" w:rsidRPr="00BE5487" w:rsidRDefault="00BE5487" w:rsidP="00BE5487">
      <w:pPr>
        <w:widowControl w:val="0"/>
        <w:numPr>
          <w:ilvl w:val="0"/>
          <w:numId w:val="10"/>
        </w:num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megállapodás időtartama: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Működés kezdete: 2004. július 01.</w:t>
      </w:r>
    </w:p>
    <w:p w:rsidR="00BE5487" w:rsidRPr="00BE5487" w:rsidRDefault="00BE5487" w:rsidP="00BE5487">
      <w:pPr>
        <w:widowControl w:val="0"/>
        <w:suppressAutoHyphens/>
        <w:ind w:left="7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időtartam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>: határozatlan</w:t>
      </w:r>
    </w:p>
    <w:p w:rsidR="00BE5487" w:rsidRPr="00BE5487" w:rsidRDefault="00BE5487" w:rsidP="00BE5487">
      <w:pPr>
        <w:widowControl w:val="0"/>
        <w:numPr>
          <w:ilvl w:val="0"/>
          <w:numId w:val="10"/>
        </w:num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jogállása: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jogi személy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Adószáma: 15579474-2-08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Bankszámlaszáma: 11737076-15579474</w:t>
      </w:r>
    </w:p>
    <w:p w:rsidR="00BE5487" w:rsidRPr="00BE5487" w:rsidRDefault="00BE5487" w:rsidP="00BE5487">
      <w:pPr>
        <w:widowControl w:val="0"/>
        <w:numPr>
          <w:ilvl w:val="0"/>
          <w:numId w:val="10"/>
        </w:num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tagjainak neve és székhelye: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Település neve: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Címe:</w:t>
      </w:r>
    </w:p>
    <w:p w:rsidR="00BE5487" w:rsidRPr="00BE5487" w:rsidRDefault="00BE5487" w:rsidP="00F57A02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Ásványráró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9177 Ásványráró, Rákóczi u. 14.</w:t>
      </w:r>
    </w:p>
    <w:p w:rsidR="00BE5487" w:rsidRPr="00BE5487" w:rsidRDefault="00F57A02" w:rsidP="00F57A02">
      <w:pPr>
        <w:widowControl w:val="0"/>
        <w:tabs>
          <w:tab w:val="left" w:pos="5103"/>
        </w:tabs>
        <w:suppressAutoHyphens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 xml:space="preserve">        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>Bezenye Község Önkormányzata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ab/>
        <w:t>9223 Bezenye, Szabadság u. 50.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Darnózseli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 xml:space="preserve">9232 Darnózseli, Ady E. 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u.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8.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Dunakiliti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9225 Dunakiliti, Kossuth Lajos u. 86.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Dunaremete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9235 Dunaremete, Szabadság u. 2.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Dunasziget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 xml:space="preserve">9226 Dunasziget, </w:t>
      </w:r>
      <w:proofErr w:type="spellStart"/>
      <w:r w:rsidRPr="00BE5487">
        <w:rPr>
          <w:rFonts w:eastAsia="Arial Unicode MS"/>
          <w:kern w:val="1"/>
          <w:sz w:val="24"/>
          <w:szCs w:val="24"/>
          <w:lang w:eastAsia="ar-SA"/>
        </w:rPr>
        <w:t>Sérfenyő</w:t>
      </w:r>
      <w:proofErr w:type="spell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u. 57.</w:t>
      </w:r>
    </w:p>
    <w:p w:rsidR="00BE5487" w:rsidRDefault="00BE5487" w:rsidP="00F57A02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Feketeerdő Község Önkormányzata</w:t>
      </w:r>
      <w:r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>9211 Feketeerdő, Árpád tér 1.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Halászi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9228 Halászi, Kossuth Lajos u.38.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Hédervár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9178 Hédervár, Fő u. 42.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Hegyeshalom Nagyközség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9222 Hegyeshalom, Fő u. 134.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Jánossomorja Város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9241 Jánossomorja, Szabadság u. 39.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Károlyháza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 xml:space="preserve">9182 Károlyháza, Úttörő u. 3. 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Kimle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9181 Kimle, Fő u. 114.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Kisbodak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9234 Kisbodak, Felszabadulás u. 1.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Lébény Nagyközség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9155 Lébény, Fő u. 47.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Levél Községi Önkormányzat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9221 Levél, Fő u. 10.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Lipót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9233 Lipót, Fő tér 2.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Máriakálnok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9231 Máriakálnok, Rákóczi u. 6.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Mecsér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9176 Mecsér, Fő út. 1.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Mosonmagyaróvár Város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9200 Mosonmagyaróvár, Fő u. 11.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Mosonszentmiklós Község Önko</w:t>
      </w:r>
      <w:r w:rsidR="00F57A02">
        <w:rPr>
          <w:rFonts w:eastAsia="Arial Unicode MS"/>
          <w:kern w:val="1"/>
          <w:sz w:val="24"/>
          <w:szCs w:val="24"/>
          <w:lang w:eastAsia="ar-SA"/>
        </w:rPr>
        <w:t>rmányzata</w:t>
      </w:r>
      <w:r w:rsidR="00F57A02">
        <w:rPr>
          <w:rFonts w:eastAsia="Arial Unicode MS"/>
          <w:kern w:val="1"/>
          <w:sz w:val="24"/>
          <w:szCs w:val="24"/>
          <w:lang w:eastAsia="ar-SA"/>
        </w:rPr>
        <w:tab/>
        <w:t>9154 Mosonszentmiklós,</w:t>
      </w:r>
      <w:r w:rsidR="00F57A02" w:rsidRPr="00BE5487">
        <w:rPr>
          <w:rFonts w:eastAsia="Arial Unicode MS"/>
          <w:kern w:val="1"/>
          <w:sz w:val="24"/>
          <w:szCs w:val="24"/>
          <w:lang w:eastAsia="ar-SA"/>
        </w:rPr>
        <w:t xml:space="preserve"> Fő út 3.</w:t>
      </w:r>
    </w:p>
    <w:p w:rsidR="00BE5487" w:rsidRPr="00BE5487" w:rsidRDefault="00BE5487" w:rsidP="00EC1B92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Mosonszolnok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9245 Mosonszolnok, Fő u. 44.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Mosonudvar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 xml:space="preserve">9246 Mosonudvar, Esze T. 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u.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9.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Püski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9235 Püski, Felszabadulás u. 5.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Rajka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9224 Rajka, Szabadság tér 1.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Újrónafő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9244 Újrónafő, Szabadság u. 3.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Várbalog Község Önkormányzata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9243 Várbalog, Fő u. 1.</w:t>
      </w:r>
    </w:p>
    <w:p w:rsidR="00BE5487" w:rsidRPr="00BE5487" w:rsidRDefault="00BE5487" w:rsidP="00BE5487">
      <w:pPr>
        <w:widowControl w:val="0"/>
        <w:tabs>
          <w:tab w:val="left" w:pos="5103"/>
        </w:tabs>
        <w:suppressAutoHyphens/>
        <w:ind w:left="502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widowControl w:val="0"/>
        <w:numPr>
          <w:ilvl w:val="0"/>
          <w:numId w:val="10"/>
        </w:num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tagjainak képviselői: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 xml:space="preserve">a Társulási Megállapodás 1. számú függelék tartalmazza. </w:t>
      </w:r>
    </w:p>
    <w:p w:rsidR="00BE5487" w:rsidRPr="00BE5487" w:rsidRDefault="00BE5487" w:rsidP="00BE5487">
      <w:pPr>
        <w:widowControl w:val="0"/>
        <w:suppressAutoHyphens/>
        <w:ind w:left="567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képviselő változása nem módosítja a Társulási Megállapodást, a társult tag képviselő-testülete döntését a képviselő módosításáról az ügyviteli feladatokat ellátó szervezet átvezeti az 1. sz. függelékben.</w:t>
      </w:r>
    </w:p>
    <w:p w:rsidR="00BE5487" w:rsidRPr="00BE5487" w:rsidRDefault="00BE5487" w:rsidP="00BE5487">
      <w:pPr>
        <w:widowControl w:val="0"/>
        <w:numPr>
          <w:ilvl w:val="0"/>
          <w:numId w:val="10"/>
        </w:numPr>
        <w:tabs>
          <w:tab w:val="left" w:pos="2835"/>
        </w:tabs>
        <w:suppressAutoHyphens/>
        <w:ind w:left="567" w:hanging="425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társuláshoz tartozó települések lakosságszáma: a Társulási Megállapodás 2. sz. függeléke tartalmazza a tagtelepülések lakosságszámát a tárgyévet megelőző január 1-jei állapotban, a Magyar Államkincstár adatközlése alapján. A 2. sz. függelék a társulás ügyviteli feladatait ellátó szervezet köteles aktualizálni.</w:t>
      </w:r>
    </w:p>
    <w:p w:rsidR="00BE5487" w:rsidRPr="00BE5487" w:rsidRDefault="00BE5487" w:rsidP="00BE5487">
      <w:pPr>
        <w:widowControl w:val="0"/>
        <w:numPr>
          <w:ilvl w:val="0"/>
          <w:numId w:val="10"/>
        </w:num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által ellátott feladatkörök: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(2013. július 1-től)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.a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>. Étkeztetés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lastRenderedPageBreak/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.b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>. házi segítségnyújtás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BE5487" w:rsidRPr="00BE5487" w:rsidRDefault="00BE5487" w:rsidP="00BE5487">
      <w:pPr>
        <w:widowControl w:val="0"/>
        <w:numPr>
          <w:ilvl w:val="1"/>
          <w:numId w:val="5"/>
        </w:numPr>
        <w:suppressAutoHyphens/>
        <w:ind w:left="502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jelzőrendszeres házi segítségnyújtás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( A feladat címzettjének változása esetén módosul.)</w:t>
      </w:r>
    </w:p>
    <w:p w:rsidR="00BE5487" w:rsidRPr="00BE5487" w:rsidRDefault="00BE5487" w:rsidP="00BE5487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       Szolgáltató: Kistérségi Egyesített Szociális Intézmény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.da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>. idősek klubja, Mosonmagyaróvár, Zichy M. u. 5.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.db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>. idősek klubja, Mosonmagyaróvár, Szent István. k. u. 109.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BE5487" w:rsidRPr="00BE5487" w:rsidRDefault="00BE5487" w:rsidP="00BE5487">
      <w:pPr>
        <w:widowControl w:val="0"/>
        <w:numPr>
          <w:ilvl w:val="1"/>
          <w:numId w:val="6"/>
        </w:numPr>
        <w:suppressAutoHyphens/>
        <w:ind w:left="502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idősek klubja, Jánossomorja, Óvári u. 4.</w:t>
      </w:r>
    </w:p>
    <w:p w:rsidR="00BE5487" w:rsidRPr="00BE5487" w:rsidRDefault="00BE5487" w:rsidP="00BE5487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        Szolgáltató: Kistérségi Egyesített Szociális Intézmény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.dd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>. idősek klubja, Lébény, Iskola u. 13.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.de.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idősek klubja, Hegyeshalom, Fő u. 158.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.e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>. Aranykor Idősek Otthona, Mosonmagyaróvár, Soproni u. 65.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.f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>. Idősek Gondozóháza, Mosonmagyaróvár, Soproni u. 65.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.g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. Idősek Otthona, Mosonmagyaróvár, </w:t>
      </w:r>
      <w:proofErr w:type="spellStart"/>
      <w:r w:rsidRPr="00BE5487">
        <w:rPr>
          <w:rFonts w:eastAsia="Arial Unicode MS"/>
          <w:kern w:val="1"/>
          <w:sz w:val="24"/>
          <w:szCs w:val="24"/>
          <w:lang w:eastAsia="ar-SA"/>
        </w:rPr>
        <w:t>Lengyári</w:t>
      </w:r>
      <w:proofErr w:type="spell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u. 2.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.ha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. fogyatékkal élők nappali ellátása, Mosonmagyaróvár, </w:t>
      </w:r>
      <w:proofErr w:type="spellStart"/>
      <w:r w:rsidRPr="00BE5487">
        <w:rPr>
          <w:rFonts w:eastAsia="Arial Unicode MS"/>
          <w:kern w:val="1"/>
          <w:sz w:val="24"/>
          <w:szCs w:val="24"/>
          <w:lang w:eastAsia="ar-SA"/>
        </w:rPr>
        <w:t>Lengyári</w:t>
      </w:r>
      <w:proofErr w:type="spell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u. 2.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.hb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>. fogyatékkal élők nappali ellátása, Mosonmagyaróvár, Szent István. k. u. 155.</w:t>
      </w:r>
    </w:p>
    <w:p w:rsid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BE5487" w:rsidRPr="00BE5487" w:rsidRDefault="006A286A" w:rsidP="006A286A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 xml:space="preserve">        8</w:t>
      </w:r>
      <w:proofErr w:type="gramStart"/>
      <w:r>
        <w:rPr>
          <w:rFonts w:eastAsia="Arial Unicode MS"/>
          <w:kern w:val="1"/>
          <w:sz w:val="24"/>
          <w:szCs w:val="24"/>
          <w:lang w:eastAsia="ar-SA"/>
        </w:rPr>
        <w:t>.i.</w:t>
      </w:r>
      <w:proofErr w:type="gramEnd"/>
      <w:r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>hajléktalanok nappali ellátása, Mosonmagyaróvár, Barátság u. 4.</w:t>
      </w:r>
    </w:p>
    <w:p w:rsidR="00BE5487" w:rsidRPr="00BE5487" w:rsidRDefault="00BE5487" w:rsidP="00BE5487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     </w:t>
      </w:r>
      <w:r w:rsidR="006A286A">
        <w:rPr>
          <w:rFonts w:eastAsia="Arial Unicode MS"/>
          <w:kern w:val="1"/>
          <w:sz w:val="24"/>
          <w:szCs w:val="24"/>
          <w:lang w:eastAsia="ar-SA"/>
        </w:rPr>
        <w:t xml:space="preserve"> 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.j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>. Hajléktalanok Átmeneti Szállása, Mosonmagyaróvár, Barátság u. 4.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Szolgáltató: Kistérségi Egyesített Szociális Intézmény</w:t>
      </w:r>
    </w:p>
    <w:p w:rsidR="00BE5487" w:rsidRPr="006A286A" w:rsidRDefault="00BE5487" w:rsidP="00BE5487">
      <w:pPr>
        <w:widowControl w:val="0"/>
        <w:suppressAutoHyphens/>
        <w:ind w:left="502"/>
        <w:jc w:val="both"/>
        <w:rPr>
          <w:rFonts w:eastAsia="Arial Unicode MS"/>
          <w:b/>
          <w:i/>
          <w:kern w:val="1"/>
          <w:sz w:val="24"/>
          <w:szCs w:val="24"/>
          <w:lang w:eastAsia="ar-SA"/>
        </w:rPr>
      </w:pPr>
      <w:r w:rsidRPr="006A286A">
        <w:rPr>
          <w:rFonts w:eastAsia="Arial Unicode MS"/>
          <w:b/>
          <w:i/>
          <w:kern w:val="1"/>
          <w:sz w:val="24"/>
          <w:szCs w:val="24"/>
          <w:lang w:eastAsia="ar-SA"/>
        </w:rPr>
        <w:t>8</w:t>
      </w:r>
      <w:proofErr w:type="gramStart"/>
      <w:r w:rsidRPr="006A286A">
        <w:rPr>
          <w:rFonts w:eastAsia="Arial Unicode MS"/>
          <w:b/>
          <w:i/>
          <w:kern w:val="1"/>
          <w:sz w:val="24"/>
          <w:szCs w:val="24"/>
          <w:lang w:eastAsia="ar-SA"/>
        </w:rPr>
        <w:t>.k.</w:t>
      </w:r>
      <w:proofErr w:type="gramEnd"/>
      <w:r w:rsidRPr="006A286A">
        <w:rPr>
          <w:rFonts w:eastAsia="Arial Unicode MS"/>
          <w:b/>
          <w:i/>
          <w:kern w:val="1"/>
          <w:sz w:val="24"/>
          <w:szCs w:val="24"/>
          <w:lang w:eastAsia="ar-SA"/>
        </w:rPr>
        <w:t xml:space="preserve"> </w:t>
      </w:r>
      <w:r w:rsidR="00256255" w:rsidRPr="006A286A">
        <w:rPr>
          <w:b/>
          <w:i/>
          <w:sz w:val="24"/>
          <w:szCs w:val="24"/>
        </w:rPr>
        <w:t xml:space="preserve">Család-és Gyermekjóléti Szolgálat: </w:t>
      </w:r>
      <w:r w:rsidRPr="006A286A">
        <w:rPr>
          <w:rFonts w:eastAsia="Arial Unicode MS"/>
          <w:b/>
          <w:i/>
          <w:kern w:val="1"/>
          <w:sz w:val="24"/>
          <w:szCs w:val="24"/>
          <w:lang w:eastAsia="ar-SA"/>
        </w:rPr>
        <w:t>Mosonmagyaróvár, Vasutas u. 10.</w:t>
      </w:r>
    </w:p>
    <w:p w:rsidR="00256255" w:rsidRPr="006A286A" w:rsidRDefault="00BE5487" w:rsidP="00256255">
      <w:pPr>
        <w:widowControl w:val="0"/>
        <w:suppressAutoHyphens/>
        <w:ind w:left="502"/>
        <w:jc w:val="both"/>
        <w:rPr>
          <w:b/>
          <w:i/>
        </w:rPr>
      </w:pPr>
      <w:r w:rsidRPr="006A286A">
        <w:rPr>
          <w:rFonts w:eastAsia="Arial Unicode MS"/>
          <w:b/>
          <w:i/>
          <w:kern w:val="1"/>
          <w:sz w:val="24"/>
          <w:szCs w:val="24"/>
          <w:lang w:eastAsia="ar-SA"/>
        </w:rPr>
        <w:t xml:space="preserve">Szolgáltató: </w:t>
      </w:r>
      <w:r w:rsidR="00256255" w:rsidRPr="006A286A">
        <w:rPr>
          <w:b/>
          <w:i/>
          <w:sz w:val="24"/>
          <w:szCs w:val="24"/>
        </w:rPr>
        <w:t>Család-és Gyermekjóléti Központ</w:t>
      </w:r>
      <w:r w:rsidR="00256255" w:rsidRPr="006A286A">
        <w:rPr>
          <w:b/>
          <w:i/>
        </w:rPr>
        <w:t xml:space="preserve"> </w:t>
      </w:r>
    </w:p>
    <w:p w:rsidR="00BE5487" w:rsidRPr="006A286A" w:rsidRDefault="00256255" w:rsidP="006A286A">
      <w:pPr>
        <w:widowControl w:val="0"/>
        <w:suppressAutoHyphens/>
        <w:ind w:left="502"/>
        <w:jc w:val="both"/>
        <w:rPr>
          <w:b/>
          <w:i/>
        </w:rPr>
      </w:pPr>
      <w:r w:rsidRPr="006A286A">
        <w:rPr>
          <w:b/>
          <w:i/>
          <w:sz w:val="24"/>
          <w:szCs w:val="24"/>
        </w:rPr>
        <w:t>8</w:t>
      </w:r>
      <w:proofErr w:type="gramStart"/>
      <w:r w:rsidRPr="006A286A">
        <w:rPr>
          <w:b/>
          <w:i/>
          <w:sz w:val="24"/>
          <w:szCs w:val="24"/>
        </w:rPr>
        <w:t>.l</w:t>
      </w:r>
      <w:proofErr w:type="gramEnd"/>
      <w:r w:rsidRPr="006A286A">
        <w:rPr>
          <w:b/>
          <w:i/>
          <w:sz w:val="24"/>
          <w:szCs w:val="24"/>
        </w:rPr>
        <w:t xml:space="preserve">. </w:t>
      </w:r>
      <w:r w:rsidR="006A286A" w:rsidRPr="006A286A">
        <w:rPr>
          <w:b/>
          <w:i/>
          <w:sz w:val="24"/>
          <w:szCs w:val="24"/>
        </w:rPr>
        <w:t>Család-és Gyermekjóléti Központ</w:t>
      </w:r>
      <w:r w:rsidR="006A286A" w:rsidRPr="006A286A">
        <w:rPr>
          <w:b/>
          <w:i/>
        </w:rPr>
        <w:t xml:space="preserve">: </w:t>
      </w:r>
      <w:r w:rsidR="00BE5487" w:rsidRPr="006A286A">
        <w:rPr>
          <w:rFonts w:eastAsia="Arial Unicode MS"/>
          <w:b/>
          <w:i/>
          <w:kern w:val="1"/>
          <w:sz w:val="24"/>
          <w:szCs w:val="24"/>
          <w:lang w:eastAsia="ar-SA"/>
        </w:rPr>
        <w:t>Mosonmagyaróvár, Vasutas u. 10.</w:t>
      </w:r>
    </w:p>
    <w:p w:rsidR="006A286A" w:rsidRPr="006A286A" w:rsidRDefault="006A286A" w:rsidP="006A286A">
      <w:pPr>
        <w:widowControl w:val="0"/>
        <w:suppressAutoHyphens/>
        <w:ind w:left="502"/>
        <w:jc w:val="both"/>
        <w:rPr>
          <w:b/>
          <w:i/>
        </w:rPr>
      </w:pPr>
      <w:r w:rsidRPr="006A286A">
        <w:rPr>
          <w:rFonts w:eastAsia="Arial Unicode MS"/>
          <w:b/>
          <w:i/>
          <w:kern w:val="1"/>
          <w:sz w:val="24"/>
          <w:szCs w:val="24"/>
          <w:lang w:eastAsia="ar-SA"/>
        </w:rPr>
        <w:t xml:space="preserve">Szolgáltató: </w:t>
      </w:r>
      <w:r w:rsidRPr="006A286A">
        <w:rPr>
          <w:b/>
          <w:i/>
          <w:sz w:val="24"/>
          <w:szCs w:val="24"/>
        </w:rPr>
        <w:t>Család-és Gyermekjóléti Központ</w:t>
      </w:r>
      <w:r w:rsidRPr="006A286A">
        <w:rPr>
          <w:b/>
          <w:i/>
        </w:rPr>
        <w:t xml:space="preserve"> </w:t>
      </w:r>
    </w:p>
    <w:p w:rsidR="00BE5487" w:rsidRPr="006A286A" w:rsidRDefault="006A286A" w:rsidP="006A286A">
      <w:pPr>
        <w:widowControl w:val="0"/>
        <w:suppressAutoHyphens/>
        <w:jc w:val="both"/>
        <w:rPr>
          <w:rFonts w:eastAsia="Arial Unicode MS"/>
          <w:b/>
          <w:i/>
          <w:kern w:val="1"/>
          <w:sz w:val="24"/>
          <w:szCs w:val="24"/>
          <w:lang w:eastAsia="ar-SA"/>
        </w:rPr>
      </w:pPr>
      <w:r w:rsidRPr="006A286A">
        <w:rPr>
          <w:b/>
          <w:i/>
          <w:sz w:val="24"/>
          <w:szCs w:val="24"/>
        </w:rPr>
        <w:t xml:space="preserve">        8</w:t>
      </w:r>
      <w:proofErr w:type="gramStart"/>
      <w:r w:rsidRPr="006A286A">
        <w:rPr>
          <w:b/>
          <w:i/>
          <w:sz w:val="24"/>
          <w:szCs w:val="24"/>
        </w:rPr>
        <w:t>.m</w:t>
      </w:r>
      <w:proofErr w:type="gramEnd"/>
      <w:r w:rsidRPr="006A286A">
        <w:rPr>
          <w:b/>
          <w:i/>
          <w:sz w:val="24"/>
          <w:szCs w:val="24"/>
        </w:rPr>
        <w:t>.</w:t>
      </w:r>
      <w:r w:rsidR="00BE5487" w:rsidRPr="006A286A">
        <w:rPr>
          <w:rFonts w:eastAsia="Arial Unicode MS"/>
          <w:b/>
          <w:i/>
          <w:kern w:val="1"/>
          <w:sz w:val="24"/>
          <w:szCs w:val="24"/>
          <w:lang w:eastAsia="ar-SA"/>
        </w:rPr>
        <w:t xml:space="preserve">Gyermekek Átmeneti Otthona, Mosonmagyaróvár, </w:t>
      </w:r>
      <w:proofErr w:type="spellStart"/>
      <w:r w:rsidR="00BE5487" w:rsidRPr="006A286A">
        <w:rPr>
          <w:rFonts w:eastAsia="Arial Unicode MS"/>
          <w:b/>
          <w:i/>
          <w:kern w:val="1"/>
          <w:sz w:val="24"/>
          <w:szCs w:val="24"/>
          <w:lang w:eastAsia="ar-SA"/>
        </w:rPr>
        <w:t>Lengyári</w:t>
      </w:r>
      <w:proofErr w:type="spellEnd"/>
      <w:r w:rsidR="00BE5487" w:rsidRPr="006A286A">
        <w:rPr>
          <w:rFonts w:eastAsia="Arial Unicode MS"/>
          <w:b/>
          <w:i/>
          <w:kern w:val="1"/>
          <w:sz w:val="24"/>
          <w:szCs w:val="24"/>
          <w:lang w:eastAsia="ar-SA"/>
        </w:rPr>
        <w:t xml:space="preserve"> u. 2.</w:t>
      </w:r>
    </w:p>
    <w:p w:rsidR="00BE5487" w:rsidRPr="006A286A" w:rsidRDefault="00BE5487" w:rsidP="00BE5487">
      <w:pPr>
        <w:widowControl w:val="0"/>
        <w:suppressAutoHyphens/>
        <w:jc w:val="both"/>
        <w:rPr>
          <w:rFonts w:eastAsia="Arial Unicode MS"/>
          <w:b/>
          <w:i/>
          <w:kern w:val="1"/>
          <w:sz w:val="24"/>
          <w:szCs w:val="24"/>
          <w:lang w:eastAsia="ar-SA"/>
        </w:rPr>
      </w:pPr>
      <w:r w:rsidRPr="006A286A">
        <w:rPr>
          <w:rFonts w:eastAsia="Arial Unicode MS"/>
          <w:b/>
          <w:i/>
          <w:kern w:val="1"/>
          <w:sz w:val="24"/>
          <w:szCs w:val="24"/>
          <w:lang w:eastAsia="ar-SA"/>
        </w:rPr>
        <w:t xml:space="preserve">        Szolgáltató: </w:t>
      </w:r>
      <w:r w:rsidR="006A286A" w:rsidRPr="006A286A">
        <w:rPr>
          <w:b/>
          <w:i/>
          <w:sz w:val="24"/>
          <w:szCs w:val="24"/>
        </w:rPr>
        <w:t>Család-és Gyermekjóléti Központ</w:t>
      </w:r>
    </w:p>
    <w:p w:rsidR="00BE5487" w:rsidRPr="006A286A" w:rsidRDefault="00BE5487" w:rsidP="00BE5487">
      <w:pPr>
        <w:widowControl w:val="0"/>
        <w:suppressAutoHyphens/>
        <w:ind w:left="502"/>
        <w:jc w:val="both"/>
        <w:rPr>
          <w:rFonts w:eastAsia="Arial Unicode MS"/>
          <w:b/>
          <w:i/>
          <w:kern w:val="1"/>
          <w:sz w:val="24"/>
          <w:szCs w:val="24"/>
          <w:lang w:eastAsia="ar-SA"/>
        </w:rPr>
      </w:pPr>
      <w:r w:rsidRPr="006A286A">
        <w:rPr>
          <w:rFonts w:eastAsia="Arial Unicode MS"/>
          <w:b/>
          <w:i/>
          <w:kern w:val="1"/>
          <w:sz w:val="24"/>
          <w:szCs w:val="24"/>
          <w:lang w:eastAsia="ar-SA"/>
        </w:rPr>
        <w:t>8</w:t>
      </w:r>
      <w:proofErr w:type="gramStart"/>
      <w:r w:rsidRPr="006A286A">
        <w:rPr>
          <w:rFonts w:eastAsia="Arial Unicode MS"/>
          <w:b/>
          <w:i/>
          <w:kern w:val="1"/>
          <w:sz w:val="24"/>
          <w:szCs w:val="24"/>
          <w:lang w:eastAsia="ar-SA"/>
        </w:rPr>
        <w:t>.n</w:t>
      </w:r>
      <w:proofErr w:type="gramEnd"/>
      <w:r w:rsidRPr="006A286A">
        <w:rPr>
          <w:rFonts w:eastAsia="Arial Unicode MS"/>
          <w:b/>
          <w:i/>
          <w:kern w:val="1"/>
          <w:sz w:val="24"/>
          <w:szCs w:val="24"/>
          <w:lang w:eastAsia="ar-SA"/>
        </w:rPr>
        <w:t xml:space="preserve">. családi napközi, Mosonmagyaróvár, </w:t>
      </w:r>
      <w:proofErr w:type="spellStart"/>
      <w:r w:rsidRPr="006A286A">
        <w:rPr>
          <w:rFonts w:eastAsia="Arial Unicode MS"/>
          <w:b/>
          <w:i/>
          <w:kern w:val="1"/>
          <w:sz w:val="24"/>
          <w:szCs w:val="24"/>
          <w:lang w:eastAsia="ar-SA"/>
        </w:rPr>
        <w:t>Lengyári</w:t>
      </w:r>
      <w:proofErr w:type="spellEnd"/>
      <w:r w:rsidRPr="006A286A">
        <w:rPr>
          <w:rFonts w:eastAsia="Arial Unicode MS"/>
          <w:b/>
          <w:i/>
          <w:kern w:val="1"/>
          <w:sz w:val="24"/>
          <w:szCs w:val="24"/>
          <w:lang w:eastAsia="ar-SA"/>
        </w:rPr>
        <w:t xml:space="preserve"> u. 2.</w:t>
      </w:r>
    </w:p>
    <w:p w:rsidR="006A286A" w:rsidRPr="006A286A" w:rsidRDefault="00BE5487" w:rsidP="00BE5487">
      <w:pPr>
        <w:widowControl w:val="0"/>
        <w:suppressAutoHyphens/>
        <w:ind w:left="502"/>
        <w:jc w:val="both"/>
        <w:rPr>
          <w:b/>
          <w:i/>
        </w:rPr>
      </w:pPr>
      <w:r w:rsidRPr="006A286A">
        <w:rPr>
          <w:rFonts w:eastAsia="Arial Unicode MS"/>
          <w:b/>
          <w:i/>
          <w:kern w:val="1"/>
          <w:sz w:val="24"/>
          <w:szCs w:val="24"/>
          <w:lang w:eastAsia="ar-SA"/>
        </w:rPr>
        <w:t xml:space="preserve">Szolgáltató: </w:t>
      </w:r>
      <w:r w:rsidR="006A286A" w:rsidRPr="006A286A">
        <w:rPr>
          <w:b/>
          <w:i/>
          <w:sz w:val="24"/>
          <w:szCs w:val="24"/>
        </w:rPr>
        <w:t>Család-és Gyermekjóléti Központ</w:t>
      </w:r>
      <w:r w:rsidR="006A286A" w:rsidRPr="006A286A">
        <w:rPr>
          <w:b/>
          <w:i/>
        </w:rPr>
        <w:t xml:space="preserve"> 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.o.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bölcsődei ellátás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Szolgáltató: Mosonmagyaróvári Egyesített Bölcsőde</w:t>
      </w:r>
    </w:p>
    <w:p w:rsidR="00BE5487" w:rsidRPr="00BE5487" w:rsidRDefault="00BE5487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.p.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Település és </w:t>
      </w:r>
      <w:r w:rsidR="00763C7F">
        <w:rPr>
          <w:rFonts w:eastAsia="Arial Unicode MS"/>
          <w:kern w:val="1"/>
          <w:sz w:val="24"/>
          <w:szCs w:val="24"/>
          <w:lang w:eastAsia="ar-SA"/>
        </w:rPr>
        <w:t>térségfejlesztés</w:t>
      </w:r>
    </w:p>
    <w:p w:rsidR="00BE5487" w:rsidRDefault="00763C7F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 xml:space="preserve">A 8. a-n. </w:t>
      </w:r>
      <w:proofErr w:type="gramStart"/>
      <w:r>
        <w:rPr>
          <w:rFonts w:eastAsia="Arial Unicode MS"/>
          <w:kern w:val="1"/>
          <w:sz w:val="24"/>
          <w:szCs w:val="24"/>
          <w:lang w:eastAsia="ar-SA"/>
        </w:rPr>
        <w:t>pontok</w:t>
      </w:r>
      <w:proofErr w:type="gramEnd"/>
      <w:r>
        <w:rPr>
          <w:rFonts w:eastAsia="Arial Unicode MS"/>
          <w:kern w:val="1"/>
          <w:sz w:val="24"/>
          <w:szCs w:val="24"/>
          <w:lang w:eastAsia="ar-SA"/>
        </w:rPr>
        <w:t xml:space="preserve"> feladatellátását a Társulás az adott évre hatályos költségvetési törvény szerint a székhely önkormányzat, jelen es</w:t>
      </w:r>
      <w:r w:rsidR="00A8205F">
        <w:rPr>
          <w:rFonts w:eastAsia="Arial Unicode MS"/>
          <w:kern w:val="1"/>
          <w:sz w:val="24"/>
          <w:szCs w:val="24"/>
          <w:lang w:eastAsia="ar-SA"/>
        </w:rPr>
        <w:t>et</w:t>
      </w:r>
      <w:r>
        <w:rPr>
          <w:rFonts w:eastAsia="Arial Unicode MS"/>
          <w:kern w:val="1"/>
          <w:sz w:val="24"/>
          <w:szCs w:val="24"/>
          <w:lang w:eastAsia="ar-SA"/>
        </w:rPr>
        <w:t>ben Mosonmagyaróvár Város Önkormányzatával kötött feladat</w:t>
      </w:r>
      <w:r w:rsidR="00A8205F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>
        <w:rPr>
          <w:rFonts w:eastAsia="Arial Unicode MS"/>
          <w:kern w:val="1"/>
          <w:sz w:val="24"/>
          <w:szCs w:val="24"/>
          <w:lang w:eastAsia="ar-SA"/>
        </w:rPr>
        <w:t>ellátási megállapodása szerint látja el.</w:t>
      </w:r>
    </w:p>
    <w:p w:rsidR="00763C7F" w:rsidRPr="00BE5487" w:rsidRDefault="00763C7F" w:rsidP="00BE5487">
      <w:pPr>
        <w:widowControl w:val="0"/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widowControl w:val="0"/>
        <w:numPr>
          <w:ilvl w:val="0"/>
          <w:numId w:val="10"/>
        </w:numPr>
        <w:suppressAutoHyphens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8. pontban felsorolt ellátott feladatköröket az alábbi települések veszik igénybe:</w:t>
      </w: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.a</w:t>
      </w:r>
      <w:proofErr w:type="gramEnd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 étkeztetés:</w:t>
      </w: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Ásványráró, Bezenye, Darnózseli, Dunakiliti, Dunaremete, Dunasziget, Feketeerdő, Halászi, Hédervár, Hegyeshalom, Jánossomorja, Károlyháza, Kimle, Kisbodak, Lébény, Levél, Lipót, Máriaká</w:t>
      </w:r>
      <w:r w:rsidR="00F07A21">
        <w:rPr>
          <w:rFonts w:eastAsia="Arial Unicode MS"/>
          <w:kern w:val="1"/>
          <w:sz w:val="24"/>
          <w:szCs w:val="24"/>
          <w:lang w:eastAsia="ar-SA"/>
        </w:rPr>
        <w:t xml:space="preserve">lnok, Mecsér, Mosonmagyaróvár,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Mosonszolnok, Mosonudvar, Püski, Rajka, Újrónafő, Várbalog</w:t>
      </w: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.b</w:t>
      </w:r>
      <w:proofErr w:type="gramEnd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 házi segítségnyújtás</w:t>
      </w: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Ásványráró, Bezenye, Darnózseli, Dunakiliti, Dunaremete, Dunasziget, Feketeerdő, Halászi, Hédervár, Hegyeshalom, Jánossomorja, Károlyháza, Kimle, Kisbodak, Lébény, Levél, Lipót, Máriakálnok, Mecsér, Mosonmagyaróvár, Mosonszentmiklós, Mosonszolnok, Mosonudvar, Püski, Rajka, Újrónafő, Várbalog</w:t>
      </w: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.c.</w:t>
      </w:r>
      <w:proofErr w:type="gramEnd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Jelzőrendszeres házi segítségnyújtás</w:t>
      </w:r>
    </w:p>
    <w:p w:rsidR="00BE5487" w:rsidRDefault="00F07A21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>Ásványráró, Bezenye, Darnózseli, Dunakiliti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Dunaremete, 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Dunasziget, Feketeerdő,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Halászi, 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>Hegyeshalom,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 Hédervár,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 Jánossomorja, Károlyháza, Kimle</w:t>
      </w:r>
      <w:proofErr w:type="gramStart"/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,  </w:t>
      </w:r>
      <w:r>
        <w:rPr>
          <w:rFonts w:eastAsia="Arial Unicode MS"/>
          <w:kern w:val="1"/>
          <w:sz w:val="24"/>
          <w:szCs w:val="24"/>
          <w:lang w:eastAsia="ar-SA"/>
        </w:rPr>
        <w:t>Kisbodak</w:t>
      </w:r>
      <w:proofErr w:type="gramEnd"/>
      <w:r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Lébény, Levél, 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Lipót, 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>Máriakálnok, Mecsér, Mosonmagyaróvár, Mosonszentmiklós, Mosonszolnok, Mosonudvar, Püski, Rajka, Újrónafő, Várbalog</w:t>
      </w:r>
    </w:p>
    <w:p w:rsidR="00F07A21" w:rsidRPr="00BE5487" w:rsidRDefault="00F07A21" w:rsidP="00BE5487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</w:p>
    <w:p w:rsidR="00BE5487" w:rsidRDefault="00F07A21" w:rsidP="00BE5487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>
        <w:rPr>
          <w:rFonts w:eastAsia="Arial Unicode MS"/>
          <w:b/>
          <w:bCs/>
          <w:kern w:val="1"/>
          <w:sz w:val="24"/>
          <w:szCs w:val="24"/>
          <w:lang w:eastAsia="ar-SA"/>
        </w:rPr>
        <w:t>.da</w:t>
      </w:r>
      <w:proofErr w:type="gramEnd"/>
      <w:r>
        <w:rPr>
          <w:rFonts w:eastAsia="Arial Unicode MS"/>
          <w:b/>
          <w:bCs/>
          <w:kern w:val="1"/>
          <w:sz w:val="24"/>
          <w:szCs w:val="24"/>
          <w:lang w:eastAsia="ar-SA"/>
        </w:rPr>
        <w:t>. idősek klubja (Mosonmagyaróvár, Zichy M. u.5.)</w:t>
      </w:r>
    </w:p>
    <w:p w:rsidR="00F07A21" w:rsidRPr="00BE5487" w:rsidRDefault="00F07A21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Default="00F07A21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 xml:space="preserve">Ásványráró, Darnózseli, 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Dunakiliti, </w:t>
      </w:r>
      <w:r>
        <w:rPr>
          <w:rFonts w:eastAsia="Arial Unicode MS"/>
          <w:kern w:val="1"/>
          <w:sz w:val="24"/>
          <w:szCs w:val="24"/>
          <w:lang w:eastAsia="ar-SA"/>
        </w:rPr>
        <w:t>Dunaremete, Dunasziget,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 Feketeerdő</w:t>
      </w:r>
      <w:r w:rsidR="00D83E57">
        <w:rPr>
          <w:rFonts w:eastAsia="Arial Unicode MS"/>
          <w:kern w:val="1"/>
          <w:sz w:val="24"/>
          <w:szCs w:val="24"/>
          <w:lang w:eastAsia="ar-SA"/>
        </w:rPr>
        <w:t>,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 Halászi, 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Hegyeshalom,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Hédervár, 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>Jánossomorja, Károlyháza, Kimle</w:t>
      </w:r>
      <w:proofErr w:type="gramStart"/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,  </w:t>
      </w:r>
      <w:r>
        <w:rPr>
          <w:rFonts w:eastAsia="Arial Unicode MS"/>
          <w:kern w:val="1"/>
          <w:sz w:val="24"/>
          <w:szCs w:val="24"/>
          <w:lang w:eastAsia="ar-SA"/>
        </w:rPr>
        <w:t>Kisbodak</w:t>
      </w:r>
      <w:proofErr w:type="gramEnd"/>
      <w:r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Lébény, 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Lipót, Máriakálnok, 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Mosonmagyaróvár,  Mosonszolnok, </w:t>
      </w:r>
      <w:r>
        <w:rPr>
          <w:rFonts w:eastAsia="Arial Unicode MS"/>
          <w:kern w:val="1"/>
          <w:sz w:val="24"/>
          <w:szCs w:val="24"/>
          <w:lang w:eastAsia="ar-SA"/>
        </w:rPr>
        <w:t>Mosonudvar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Püski, 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>Rajka, Újrónafő, Várbalog</w:t>
      </w:r>
    </w:p>
    <w:p w:rsidR="00F07A21" w:rsidRPr="00BE5487" w:rsidRDefault="00F07A21" w:rsidP="00BE5487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</w:p>
    <w:p w:rsidR="00BE5487" w:rsidRDefault="00BE5487" w:rsidP="00BE5487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.db</w:t>
      </w:r>
      <w:proofErr w:type="gramEnd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 idősek klubja</w:t>
      </w:r>
      <w:r w:rsidR="00F07A21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(Mosonmagyaróvár, Szent István </w:t>
      </w:r>
      <w:proofErr w:type="spellStart"/>
      <w:r w:rsidR="00F07A21">
        <w:rPr>
          <w:rFonts w:eastAsia="Arial Unicode MS"/>
          <w:b/>
          <w:bCs/>
          <w:kern w:val="1"/>
          <w:sz w:val="24"/>
          <w:szCs w:val="24"/>
          <w:lang w:eastAsia="ar-SA"/>
        </w:rPr>
        <w:t>kir</w:t>
      </w:r>
      <w:proofErr w:type="spellEnd"/>
      <w:r w:rsidR="00F07A21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. </w:t>
      </w:r>
      <w:proofErr w:type="gramStart"/>
      <w:r w:rsidR="00F07A21">
        <w:rPr>
          <w:rFonts w:eastAsia="Arial Unicode MS"/>
          <w:b/>
          <w:bCs/>
          <w:kern w:val="1"/>
          <w:sz w:val="24"/>
          <w:szCs w:val="24"/>
          <w:lang w:eastAsia="ar-SA"/>
        </w:rPr>
        <w:t>u.</w:t>
      </w:r>
      <w:proofErr w:type="gramEnd"/>
      <w:r w:rsidR="00F07A21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109.)</w:t>
      </w:r>
    </w:p>
    <w:p w:rsidR="00F07A21" w:rsidRPr="00BE5487" w:rsidRDefault="00F07A21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7A4223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 xml:space="preserve">Ásványráró, </w:t>
      </w:r>
      <w:r w:rsidR="00F07A21">
        <w:rPr>
          <w:rFonts w:eastAsia="Arial Unicode MS"/>
          <w:kern w:val="1"/>
          <w:sz w:val="24"/>
          <w:szCs w:val="24"/>
          <w:lang w:eastAsia="ar-SA"/>
        </w:rPr>
        <w:t xml:space="preserve">Darnózseli, 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>Dunakiliti</w:t>
      </w:r>
      <w:proofErr w:type="gramStart"/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,  </w:t>
      </w:r>
      <w:r w:rsidR="00F07A21">
        <w:rPr>
          <w:rFonts w:eastAsia="Arial Unicode MS"/>
          <w:kern w:val="1"/>
          <w:sz w:val="24"/>
          <w:szCs w:val="24"/>
          <w:lang w:eastAsia="ar-SA"/>
        </w:rPr>
        <w:t>Dunaremete</w:t>
      </w:r>
      <w:proofErr w:type="gramEnd"/>
      <w:r w:rsidR="00F07A21">
        <w:rPr>
          <w:rFonts w:eastAsia="Arial Unicode MS"/>
          <w:kern w:val="1"/>
          <w:sz w:val="24"/>
          <w:szCs w:val="24"/>
          <w:lang w:eastAsia="ar-SA"/>
        </w:rPr>
        <w:t>,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7A4223">
        <w:rPr>
          <w:rFonts w:eastAsia="Arial Unicode MS"/>
          <w:b/>
          <w:i/>
          <w:kern w:val="1"/>
          <w:sz w:val="24"/>
          <w:szCs w:val="24"/>
          <w:lang w:eastAsia="ar-SA"/>
        </w:rPr>
        <w:t>Dunasziget,</w:t>
      </w:r>
      <w:r w:rsidR="00F07A21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>Feketeerdő, Halászi, Hegyeshalom,</w:t>
      </w:r>
      <w:r w:rsidR="00F07A21">
        <w:rPr>
          <w:rFonts w:eastAsia="Arial Unicode MS"/>
          <w:kern w:val="1"/>
          <w:sz w:val="24"/>
          <w:szCs w:val="24"/>
          <w:lang w:eastAsia="ar-SA"/>
        </w:rPr>
        <w:t xml:space="preserve"> Hédervár,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 Jánossomorja, Károlyháza, Kimle, </w:t>
      </w:r>
      <w:r w:rsidR="00F07A21">
        <w:rPr>
          <w:rFonts w:eastAsia="Arial Unicode MS"/>
          <w:kern w:val="1"/>
          <w:sz w:val="24"/>
          <w:szCs w:val="24"/>
          <w:lang w:eastAsia="ar-SA"/>
        </w:rPr>
        <w:t>Kisbodak,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 Lébény,  </w:t>
      </w:r>
      <w:r w:rsidR="00F07A21">
        <w:rPr>
          <w:rFonts w:eastAsia="Arial Unicode MS"/>
          <w:kern w:val="1"/>
          <w:sz w:val="24"/>
          <w:szCs w:val="24"/>
          <w:lang w:eastAsia="ar-SA"/>
        </w:rPr>
        <w:t xml:space="preserve">Lipót, Máriakálnok, Mosonmagyaróvár, 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Mosonszolnok, Mosonudvar,  </w:t>
      </w:r>
      <w:r w:rsidR="00F07A21">
        <w:rPr>
          <w:rFonts w:eastAsia="Arial Unicode MS"/>
          <w:kern w:val="1"/>
          <w:sz w:val="24"/>
          <w:szCs w:val="24"/>
          <w:lang w:eastAsia="ar-SA"/>
        </w:rPr>
        <w:t>Püski, Újrónafő,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 Várbalog</w:t>
      </w: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Default="00BE5487" w:rsidP="00BE5487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.dc</w:t>
      </w:r>
      <w:proofErr w:type="gramEnd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 idősek klubja</w:t>
      </w:r>
      <w:r w:rsidR="00F07A21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(Jánossomorja, Óvári út 4.)</w:t>
      </w:r>
    </w:p>
    <w:p w:rsidR="00F07A21" w:rsidRPr="00BE5487" w:rsidRDefault="00F07A21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F07A21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 xml:space="preserve">Ásványráró, Darnózseli, </w:t>
      </w:r>
      <w:r w:rsidR="00282EA4">
        <w:rPr>
          <w:rFonts w:eastAsia="Arial Unicode MS"/>
          <w:kern w:val="1"/>
          <w:sz w:val="24"/>
          <w:szCs w:val="24"/>
          <w:lang w:eastAsia="ar-SA"/>
        </w:rPr>
        <w:t>Dunakiliti,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Dunaremete, 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>Feketeerdő, Halászi</w:t>
      </w:r>
      <w:proofErr w:type="gramStart"/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>,  Hegyeshalom</w:t>
      </w:r>
      <w:proofErr w:type="gramEnd"/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Hédervár, 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Jánossomorja, Károlyháza, Kimle, </w:t>
      </w:r>
      <w:r>
        <w:rPr>
          <w:rFonts w:eastAsia="Arial Unicode MS"/>
          <w:kern w:val="1"/>
          <w:sz w:val="24"/>
          <w:szCs w:val="24"/>
          <w:lang w:eastAsia="ar-SA"/>
        </w:rPr>
        <w:t>Kisbodak,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 Lébény, </w:t>
      </w:r>
      <w:r>
        <w:rPr>
          <w:rFonts w:eastAsia="Arial Unicode MS"/>
          <w:kern w:val="1"/>
          <w:sz w:val="24"/>
          <w:szCs w:val="24"/>
          <w:lang w:eastAsia="ar-SA"/>
        </w:rPr>
        <w:t>Lipót,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Máriakálnok, 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Mosonmagyaróvár,  Mosonszolnok, Mosonudvar, </w:t>
      </w:r>
      <w:r>
        <w:rPr>
          <w:rFonts w:eastAsia="Arial Unicode MS"/>
          <w:kern w:val="1"/>
          <w:sz w:val="24"/>
          <w:szCs w:val="24"/>
          <w:lang w:eastAsia="ar-SA"/>
        </w:rPr>
        <w:t>Püski,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 Rajka , Újrónafő, Várbalog</w:t>
      </w: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Default="00BE5487" w:rsidP="00BE5487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.dd</w:t>
      </w:r>
      <w:proofErr w:type="gramEnd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 idősek klubja</w:t>
      </w:r>
      <w:r w:rsidR="00F07A21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(Lébény, Iskola u.13.)</w:t>
      </w:r>
    </w:p>
    <w:p w:rsidR="00F07A21" w:rsidRPr="00BE5487" w:rsidRDefault="00F07A21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Ásványráró, </w:t>
      </w:r>
      <w:r w:rsidR="00F07A21">
        <w:rPr>
          <w:rFonts w:eastAsia="Arial Unicode MS"/>
          <w:kern w:val="1"/>
          <w:sz w:val="24"/>
          <w:szCs w:val="24"/>
          <w:lang w:eastAsia="ar-SA"/>
        </w:rPr>
        <w:t xml:space="preserve">Darnózseli,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Dunakiliti,</w:t>
      </w:r>
      <w:r w:rsidR="00282EA4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F07A21">
        <w:rPr>
          <w:rFonts w:eastAsia="Arial Unicode MS"/>
          <w:kern w:val="1"/>
          <w:sz w:val="24"/>
          <w:szCs w:val="24"/>
          <w:lang w:eastAsia="ar-SA"/>
        </w:rPr>
        <w:t xml:space="preserve">Dunaremete,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Feketeerdő, </w:t>
      </w:r>
      <w:r w:rsidR="00282EA4">
        <w:rPr>
          <w:rFonts w:eastAsia="Arial Unicode MS"/>
          <w:kern w:val="1"/>
          <w:sz w:val="24"/>
          <w:szCs w:val="24"/>
          <w:lang w:eastAsia="ar-SA"/>
        </w:rPr>
        <w:t xml:space="preserve">Halászi,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Hegyeshalom, </w:t>
      </w:r>
      <w:r w:rsidR="00F07A21">
        <w:rPr>
          <w:rFonts w:eastAsia="Arial Unicode MS"/>
          <w:kern w:val="1"/>
          <w:sz w:val="24"/>
          <w:szCs w:val="24"/>
          <w:lang w:eastAsia="ar-SA"/>
        </w:rPr>
        <w:t xml:space="preserve">Hédervár,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Jánossomorja, Károlyháza, Kimle, </w:t>
      </w:r>
      <w:r w:rsidR="00F07A21">
        <w:rPr>
          <w:rFonts w:eastAsia="Arial Unicode MS"/>
          <w:kern w:val="1"/>
          <w:sz w:val="24"/>
          <w:szCs w:val="24"/>
          <w:lang w:eastAsia="ar-SA"/>
        </w:rPr>
        <w:t>Kisbodak,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Lébény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,  </w:t>
      </w:r>
      <w:r w:rsidR="00F07A21">
        <w:rPr>
          <w:rFonts w:eastAsia="Arial Unicode MS"/>
          <w:kern w:val="1"/>
          <w:sz w:val="24"/>
          <w:szCs w:val="24"/>
          <w:lang w:eastAsia="ar-SA"/>
        </w:rPr>
        <w:t>Lipót</w:t>
      </w:r>
      <w:proofErr w:type="gramEnd"/>
      <w:r w:rsidR="00F07A21">
        <w:rPr>
          <w:rFonts w:eastAsia="Arial Unicode MS"/>
          <w:kern w:val="1"/>
          <w:sz w:val="24"/>
          <w:szCs w:val="24"/>
          <w:lang w:eastAsia="ar-SA"/>
        </w:rPr>
        <w:t xml:space="preserve">, Máriakálnok,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Mosonmagyaróvár, Mosonszentmiklós, Mosonszolnok, Mosonudvar, </w:t>
      </w:r>
      <w:r w:rsidR="00F07A21">
        <w:rPr>
          <w:rFonts w:eastAsia="Arial Unicode MS"/>
          <w:kern w:val="1"/>
          <w:sz w:val="24"/>
          <w:szCs w:val="24"/>
          <w:lang w:eastAsia="ar-SA"/>
        </w:rPr>
        <w:t xml:space="preserve">Püski,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Újrónafő, Várbalog</w:t>
      </w:r>
    </w:p>
    <w:p w:rsidR="00F07A21" w:rsidRPr="00BE5487" w:rsidRDefault="00F07A21" w:rsidP="00BE5487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</w:p>
    <w:p w:rsidR="00BE5487" w:rsidRDefault="00BE5487" w:rsidP="00BE5487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.de</w:t>
      </w:r>
      <w:proofErr w:type="gramEnd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idősek klubja</w:t>
      </w:r>
      <w:r w:rsidR="00F07A21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(Hegyeshalom, Fő út 158.)</w:t>
      </w:r>
    </w:p>
    <w:p w:rsidR="00F07A21" w:rsidRPr="00BE5487" w:rsidRDefault="00F07A21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282EA4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 xml:space="preserve">Ásványráró, </w:t>
      </w:r>
      <w:r w:rsidR="00F07A21">
        <w:rPr>
          <w:rFonts w:eastAsia="Arial Unicode MS"/>
          <w:kern w:val="1"/>
          <w:sz w:val="24"/>
          <w:szCs w:val="24"/>
          <w:lang w:eastAsia="ar-SA"/>
        </w:rPr>
        <w:t xml:space="preserve">Darnózseli, 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Dunakiliti, </w:t>
      </w:r>
      <w:r w:rsidR="00F07A21">
        <w:rPr>
          <w:rFonts w:eastAsia="Arial Unicode MS"/>
          <w:kern w:val="1"/>
          <w:sz w:val="24"/>
          <w:szCs w:val="24"/>
          <w:lang w:eastAsia="ar-SA"/>
        </w:rPr>
        <w:t>Dunaremete,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 Feketeerdő, Halászi,</w:t>
      </w:r>
      <w:r w:rsidR="00F07A21">
        <w:rPr>
          <w:rFonts w:eastAsia="Arial Unicode MS"/>
          <w:kern w:val="1"/>
          <w:sz w:val="24"/>
          <w:szCs w:val="24"/>
          <w:lang w:eastAsia="ar-SA"/>
        </w:rPr>
        <w:t xml:space="preserve"> Hegyeshalom,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 Hédervár, Jánossomorja, Károlyháza, Kimle,</w:t>
      </w:r>
      <w:r w:rsidR="00F07A21">
        <w:rPr>
          <w:rFonts w:eastAsia="Arial Unicode MS"/>
          <w:kern w:val="1"/>
          <w:sz w:val="24"/>
          <w:szCs w:val="24"/>
          <w:lang w:eastAsia="ar-SA"/>
        </w:rPr>
        <w:t xml:space="preserve"> Kisbodak,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 Lébény, </w:t>
      </w:r>
      <w:r w:rsidR="00F07A21">
        <w:rPr>
          <w:rFonts w:eastAsia="Arial Unicode MS"/>
          <w:kern w:val="1"/>
          <w:sz w:val="24"/>
          <w:szCs w:val="24"/>
          <w:lang w:eastAsia="ar-SA"/>
        </w:rPr>
        <w:t xml:space="preserve">Lipót, Máriakálnok,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Mosonmagyaróvár, 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>Mosonszolnok, Mosonudvar</w:t>
      </w:r>
      <w:proofErr w:type="gramStart"/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,  </w:t>
      </w:r>
      <w:r w:rsidR="00F07A21">
        <w:rPr>
          <w:rFonts w:eastAsia="Arial Unicode MS"/>
          <w:kern w:val="1"/>
          <w:sz w:val="24"/>
          <w:szCs w:val="24"/>
          <w:lang w:eastAsia="ar-SA"/>
        </w:rPr>
        <w:t>Püski</w:t>
      </w:r>
      <w:proofErr w:type="gramEnd"/>
      <w:r w:rsidR="00F07A21">
        <w:rPr>
          <w:rFonts w:eastAsia="Arial Unicode MS"/>
          <w:kern w:val="1"/>
          <w:sz w:val="24"/>
          <w:szCs w:val="24"/>
          <w:lang w:eastAsia="ar-SA"/>
        </w:rPr>
        <w:t>,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 Újrónafő, Várbalog</w:t>
      </w: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.e</w:t>
      </w:r>
      <w:proofErr w:type="gramEnd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 Aranykor Idősek Otthona</w:t>
      </w: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lastRenderedPageBreak/>
        <w:t xml:space="preserve"> </w:t>
      </w:r>
      <w:r w:rsidR="00282EA4">
        <w:rPr>
          <w:rFonts w:eastAsia="Arial Unicode MS"/>
          <w:kern w:val="1"/>
          <w:sz w:val="24"/>
          <w:szCs w:val="24"/>
          <w:lang w:eastAsia="ar-SA"/>
        </w:rPr>
        <w:t xml:space="preserve">Dunakiliti, </w:t>
      </w:r>
      <w:r w:rsidR="00816F00">
        <w:rPr>
          <w:rFonts w:eastAsia="Arial Unicode MS"/>
          <w:kern w:val="1"/>
          <w:sz w:val="24"/>
          <w:szCs w:val="24"/>
          <w:lang w:eastAsia="ar-SA"/>
        </w:rPr>
        <w:t xml:space="preserve">Dunaremete, Hédervár, Kisbodak, Levél, Lipót,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Mosonmagyaró</w:t>
      </w:r>
      <w:r w:rsidR="00282EA4">
        <w:rPr>
          <w:rFonts w:eastAsia="Arial Unicode MS"/>
          <w:kern w:val="1"/>
          <w:sz w:val="24"/>
          <w:szCs w:val="24"/>
          <w:lang w:eastAsia="ar-SA"/>
        </w:rPr>
        <w:t>vár,</w:t>
      </w:r>
      <w:r w:rsidR="00816F00">
        <w:rPr>
          <w:rFonts w:eastAsia="Arial Unicode MS"/>
          <w:kern w:val="1"/>
          <w:sz w:val="24"/>
          <w:szCs w:val="24"/>
          <w:lang w:eastAsia="ar-SA"/>
        </w:rPr>
        <w:t xml:space="preserve"> Mosonszolnok, </w:t>
      </w: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.f</w:t>
      </w:r>
      <w:proofErr w:type="gramEnd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 Idősek Gondozóháza</w:t>
      </w:r>
    </w:p>
    <w:p w:rsidR="00BE5487" w:rsidRPr="00BE5487" w:rsidRDefault="00BE5487" w:rsidP="00816F00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Dunakiliti, </w:t>
      </w:r>
      <w:r w:rsidR="00816F00">
        <w:rPr>
          <w:rFonts w:eastAsia="Arial Unicode MS"/>
          <w:kern w:val="1"/>
          <w:sz w:val="24"/>
          <w:szCs w:val="24"/>
          <w:lang w:eastAsia="ar-SA"/>
        </w:rPr>
        <w:t xml:space="preserve">Dunaremete, Hédervár, Kisbodak, Lipót,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Mosonmagyaróvár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,  Mosonszolnok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, </w:t>
      </w: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.g</w:t>
      </w:r>
      <w:proofErr w:type="gramEnd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 Idősek Otthona</w:t>
      </w:r>
      <w:r w:rsidR="003B68F4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</w:t>
      </w:r>
    </w:p>
    <w:p w:rsidR="00BE5487" w:rsidRPr="00BE5487" w:rsidRDefault="007A4223" w:rsidP="00BE5487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 xml:space="preserve"> Dunakiliti, </w:t>
      </w:r>
      <w:r w:rsidR="003B68F4">
        <w:rPr>
          <w:rFonts w:eastAsia="Arial Unicode MS"/>
          <w:kern w:val="1"/>
          <w:sz w:val="24"/>
          <w:szCs w:val="24"/>
          <w:lang w:eastAsia="ar-SA"/>
        </w:rPr>
        <w:t>Dunaremete, Hédervár,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3B68F4">
        <w:rPr>
          <w:rFonts w:eastAsia="Arial Unicode MS"/>
          <w:kern w:val="1"/>
          <w:sz w:val="24"/>
          <w:szCs w:val="24"/>
          <w:lang w:eastAsia="ar-SA"/>
        </w:rPr>
        <w:t>Kisbodak, Levél, Lipót,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3B68F4">
        <w:rPr>
          <w:rFonts w:eastAsia="Arial Unicode MS"/>
          <w:kern w:val="1"/>
          <w:sz w:val="24"/>
          <w:szCs w:val="24"/>
          <w:lang w:eastAsia="ar-SA"/>
        </w:rPr>
        <w:t>Mosonmagyaróvár</w:t>
      </w: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</w:p>
    <w:p w:rsidR="00BE5487" w:rsidRDefault="00BE5487" w:rsidP="00BE5487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.ha</w:t>
      </w:r>
      <w:proofErr w:type="gramEnd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 fogyatékkal élők nappali ellátása</w:t>
      </w:r>
      <w:r w:rsidR="003B68F4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(Mosonmagyaróvár, </w:t>
      </w:r>
      <w:proofErr w:type="spellStart"/>
      <w:r w:rsidR="003B68F4">
        <w:rPr>
          <w:rFonts w:eastAsia="Arial Unicode MS"/>
          <w:b/>
          <w:bCs/>
          <w:kern w:val="1"/>
          <w:sz w:val="24"/>
          <w:szCs w:val="24"/>
          <w:lang w:eastAsia="ar-SA"/>
        </w:rPr>
        <w:t>Lengyári</w:t>
      </w:r>
      <w:proofErr w:type="spellEnd"/>
      <w:r w:rsidR="003B68F4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u.2.)</w:t>
      </w:r>
    </w:p>
    <w:p w:rsidR="003B68F4" w:rsidRPr="00BE5487" w:rsidRDefault="003B68F4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Ásványráró, Bezenye, </w:t>
      </w:r>
      <w:r w:rsidR="003B68F4">
        <w:rPr>
          <w:rFonts w:eastAsia="Arial Unicode MS"/>
          <w:kern w:val="1"/>
          <w:sz w:val="24"/>
          <w:szCs w:val="24"/>
          <w:lang w:eastAsia="ar-SA"/>
        </w:rPr>
        <w:t xml:space="preserve">Darnózseli,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Dunakiliti, </w:t>
      </w:r>
      <w:r w:rsidR="003B68F4">
        <w:rPr>
          <w:rFonts w:eastAsia="Arial Unicode MS"/>
          <w:kern w:val="1"/>
          <w:sz w:val="24"/>
          <w:szCs w:val="24"/>
          <w:lang w:eastAsia="ar-SA"/>
        </w:rPr>
        <w:t>Dunaremete,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Dunasziget, Feketeerdő, Halászi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,  </w:t>
      </w:r>
      <w:r w:rsidR="003B68F4">
        <w:rPr>
          <w:rFonts w:eastAsia="Arial Unicode MS"/>
          <w:kern w:val="1"/>
          <w:sz w:val="24"/>
          <w:szCs w:val="24"/>
          <w:lang w:eastAsia="ar-SA"/>
        </w:rPr>
        <w:t>Hegyeshalom</w:t>
      </w:r>
      <w:proofErr w:type="gramEnd"/>
      <w:r w:rsidR="003B68F4">
        <w:rPr>
          <w:rFonts w:eastAsia="Arial Unicode MS"/>
          <w:kern w:val="1"/>
          <w:sz w:val="24"/>
          <w:szCs w:val="24"/>
          <w:lang w:eastAsia="ar-SA"/>
        </w:rPr>
        <w:t xml:space="preserve">, Hédervár,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Jánossomorja, Károlyháza, Kimle, </w:t>
      </w:r>
      <w:r w:rsidR="003B68F4">
        <w:rPr>
          <w:rFonts w:eastAsia="Arial Unicode MS"/>
          <w:kern w:val="1"/>
          <w:sz w:val="24"/>
          <w:szCs w:val="24"/>
          <w:lang w:eastAsia="ar-SA"/>
        </w:rPr>
        <w:t xml:space="preserve">Kisbodak, Lébény, Levél, Lipót, Máriakálnok,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Mecsér,  Mosonmagyaróvár, Mosonszolnok, Mosonudvar, </w:t>
      </w:r>
      <w:r w:rsidR="003B68F4">
        <w:rPr>
          <w:rFonts w:eastAsia="Arial Unicode MS"/>
          <w:kern w:val="1"/>
          <w:sz w:val="24"/>
          <w:szCs w:val="24"/>
          <w:lang w:eastAsia="ar-SA"/>
        </w:rPr>
        <w:t xml:space="preserve">Püski,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Rajka</w:t>
      </w:r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Újrónafő, Várbalog</w:t>
      </w:r>
    </w:p>
    <w:p w:rsidR="003B68F4" w:rsidRPr="00BE5487" w:rsidRDefault="003B68F4" w:rsidP="00BE5487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.hb</w:t>
      </w:r>
      <w:proofErr w:type="gramEnd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 fogyatékkal élők nappali ellátása</w:t>
      </w:r>
      <w:r w:rsidR="003B68F4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(Mosonmagyaróvár, </w:t>
      </w:r>
      <w:proofErr w:type="spellStart"/>
      <w:r w:rsidR="003B68F4">
        <w:rPr>
          <w:rFonts w:eastAsia="Arial Unicode MS"/>
          <w:b/>
          <w:bCs/>
          <w:kern w:val="1"/>
          <w:sz w:val="24"/>
          <w:szCs w:val="24"/>
          <w:lang w:eastAsia="ar-SA"/>
        </w:rPr>
        <w:t>Szent.I</w:t>
      </w:r>
      <w:proofErr w:type="spellEnd"/>
      <w:r w:rsidR="003B68F4">
        <w:rPr>
          <w:rFonts w:eastAsia="Arial Unicode MS"/>
          <w:b/>
          <w:bCs/>
          <w:kern w:val="1"/>
          <w:sz w:val="24"/>
          <w:szCs w:val="24"/>
          <w:lang w:eastAsia="ar-SA"/>
        </w:rPr>
        <w:t>. kir.u.155.)</w:t>
      </w:r>
    </w:p>
    <w:p w:rsidR="003B68F4" w:rsidRDefault="003B68F4" w:rsidP="003B68F4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Ásványráró, Bezenye,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Darnózseli,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Dunakiliti, </w:t>
      </w:r>
      <w:r>
        <w:rPr>
          <w:rFonts w:eastAsia="Arial Unicode MS"/>
          <w:kern w:val="1"/>
          <w:sz w:val="24"/>
          <w:szCs w:val="24"/>
          <w:lang w:eastAsia="ar-SA"/>
        </w:rPr>
        <w:t>Dunaremete,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Dunasziget, Feketeerdő, Halászi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,  </w:t>
      </w:r>
      <w:r>
        <w:rPr>
          <w:rFonts w:eastAsia="Arial Unicode MS"/>
          <w:kern w:val="1"/>
          <w:sz w:val="24"/>
          <w:szCs w:val="24"/>
          <w:lang w:eastAsia="ar-SA"/>
        </w:rPr>
        <w:t>Hédervár</w:t>
      </w:r>
      <w:proofErr w:type="gramEnd"/>
      <w:r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Jánossomorja, Károlyháza, Kimle,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Kisbodak, Lébény, Levél, Lipót, Máriakálnok,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Mecsér,  Mosonmagyaróvár, Mosonszolnok, Mosonudvar,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Püski,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Újrónafő, Várbalog</w:t>
      </w:r>
    </w:p>
    <w:p w:rsidR="003B68F4" w:rsidRPr="00BE5487" w:rsidRDefault="003B68F4" w:rsidP="003B68F4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.i.</w:t>
      </w:r>
      <w:proofErr w:type="gramEnd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hajléktalanok nappali ellátása</w:t>
      </w:r>
    </w:p>
    <w:p w:rsidR="00A911EB" w:rsidRDefault="00A911EB" w:rsidP="00A911EB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Ásványráró, Bezenye,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Darnózseli,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Dunakiliti, </w:t>
      </w:r>
      <w:r>
        <w:rPr>
          <w:rFonts w:eastAsia="Arial Unicode MS"/>
          <w:kern w:val="1"/>
          <w:sz w:val="24"/>
          <w:szCs w:val="24"/>
          <w:lang w:eastAsia="ar-SA"/>
        </w:rPr>
        <w:t>Dunaremete,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Dunasziget, Feketeerdő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Halászi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>
        <w:rPr>
          <w:rFonts w:eastAsia="Arial Unicode MS"/>
          <w:kern w:val="1"/>
          <w:sz w:val="24"/>
          <w:szCs w:val="24"/>
          <w:lang w:eastAsia="ar-SA"/>
        </w:rPr>
        <w:t>Hegyeshalom,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Hédervár,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Jánossomorja, Károlyháza, Kimle,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Kisbodak, Lébény, Levél, Lipót, Máriakálnok, Mecsér,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Mosonmagyaróvár,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Mosonszentmiklós,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Mosonszolnok, Mosonudvar,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Püski, Rajka,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Újrónafő, Várbalog</w:t>
      </w:r>
    </w:p>
    <w:p w:rsidR="00A911EB" w:rsidRPr="00BE5487" w:rsidRDefault="00A911EB" w:rsidP="00A911EB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.j</w:t>
      </w:r>
      <w:proofErr w:type="gramEnd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 Hajléktalanok Átmeneti Szállása</w:t>
      </w:r>
    </w:p>
    <w:p w:rsidR="00282EA4" w:rsidRDefault="00282EA4" w:rsidP="00282EA4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Ásványráró, Bezenye,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Darnózseli,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Dunakiliti, </w:t>
      </w:r>
      <w:r>
        <w:rPr>
          <w:rFonts w:eastAsia="Arial Unicode MS"/>
          <w:kern w:val="1"/>
          <w:sz w:val="24"/>
          <w:szCs w:val="24"/>
          <w:lang w:eastAsia="ar-SA"/>
        </w:rPr>
        <w:t>Dunaremete,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Dunasziget, Feketeerdő, Halászi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,  </w:t>
      </w:r>
      <w:r>
        <w:rPr>
          <w:rFonts w:eastAsia="Arial Unicode MS"/>
          <w:kern w:val="1"/>
          <w:sz w:val="24"/>
          <w:szCs w:val="24"/>
          <w:lang w:eastAsia="ar-SA"/>
        </w:rPr>
        <w:t>Hédervár</w:t>
      </w:r>
      <w:proofErr w:type="gramEnd"/>
      <w:r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Jánossomorja, Károlyháza, Kimle,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Kisbodak, Lébény, Levél, Lipót, Máriakálnok,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Mecsér,  Mosonmagyaróvár, Mosonszolnok, Mosonudvar,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Püski,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Újrónafő, Várbalog</w:t>
      </w:r>
    </w:p>
    <w:p w:rsidR="00282EA4" w:rsidRPr="00BE5487" w:rsidRDefault="00282EA4" w:rsidP="00282EA4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7A4223" w:rsidRDefault="007A4223" w:rsidP="00282EA4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</w:p>
    <w:p w:rsidR="007A4223" w:rsidRDefault="00BE5487" w:rsidP="00282EA4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.k.</w:t>
      </w:r>
      <w:proofErr w:type="gramEnd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</w:t>
      </w:r>
      <w:r w:rsidR="007A4223" w:rsidRPr="006A286A">
        <w:rPr>
          <w:b/>
          <w:i/>
          <w:sz w:val="24"/>
          <w:szCs w:val="24"/>
        </w:rPr>
        <w:t>Család-és Gyermekjóléti Szolgálat</w:t>
      </w:r>
      <w:r w:rsidR="007A4223" w:rsidRPr="00BE5487">
        <w:rPr>
          <w:rFonts w:eastAsia="Arial Unicode MS"/>
          <w:kern w:val="1"/>
          <w:sz w:val="24"/>
          <w:szCs w:val="24"/>
          <w:lang w:eastAsia="ar-SA"/>
        </w:rPr>
        <w:t xml:space="preserve"> </w:t>
      </w:r>
    </w:p>
    <w:p w:rsidR="00282EA4" w:rsidRDefault="00282EA4" w:rsidP="00282EA4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Ásványráró, Bezenye,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Darnózseli,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Dunakiliti, </w:t>
      </w:r>
      <w:r>
        <w:rPr>
          <w:rFonts w:eastAsia="Arial Unicode MS"/>
          <w:kern w:val="1"/>
          <w:sz w:val="24"/>
          <w:szCs w:val="24"/>
          <w:lang w:eastAsia="ar-SA"/>
        </w:rPr>
        <w:t>Dunaremete,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Dunasziget, Feketeerdő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Halászi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,  </w:t>
      </w:r>
      <w:r w:rsidR="00F9455B" w:rsidRPr="00F9455B">
        <w:rPr>
          <w:rFonts w:eastAsia="Arial Unicode MS"/>
          <w:b/>
          <w:i/>
          <w:kern w:val="1"/>
          <w:sz w:val="24"/>
          <w:szCs w:val="24"/>
          <w:lang w:eastAsia="ar-SA"/>
        </w:rPr>
        <w:t>Hegyeshalom,</w:t>
      </w:r>
      <w:r w:rsidR="00F9455B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Hédervár,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Jánossomorja, Károlyháza, Kimle,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Kisbodak, Lébény, Levél, Lipót, Máriakálnok,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Mecsér,  Mosonmagyaróvár,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Mosonszentmiklós,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Mosonszolnok, Mosonudvar,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Püski, Rajka,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Újrónafő, Várbalog</w:t>
      </w:r>
    </w:p>
    <w:p w:rsidR="00282EA4" w:rsidRPr="00BE5487" w:rsidRDefault="00282EA4" w:rsidP="00282EA4">
      <w:pPr>
        <w:suppressAutoHyphens/>
        <w:ind w:left="502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.l</w:t>
      </w:r>
      <w:proofErr w:type="gramEnd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. </w:t>
      </w:r>
      <w:r w:rsidR="007A4223" w:rsidRPr="006A286A">
        <w:rPr>
          <w:b/>
          <w:i/>
          <w:sz w:val="24"/>
          <w:szCs w:val="24"/>
        </w:rPr>
        <w:t>Család-és Gyermekjóléti</w:t>
      </w:r>
      <w:r w:rsidR="007A4223">
        <w:rPr>
          <w:b/>
          <w:i/>
          <w:sz w:val="24"/>
          <w:szCs w:val="24"/>
        </w:rPr>
        <w:t xml:space="preserve"> Központ</w:t>
      </w:r>
    </w:p>
    <w:p w:rsidR="00282EA4" w:rsidRDefault="00282EA4" w:rsidP="00282EA4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Ásványráró, Bezenye,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Darnózseli,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Dunakiliti, </w:t>
      </w:r>
      <w:r>
        <w:rPr>
          <w:rFonts w:eastAsia="Arial Unicode MS"/>
          <w:kern w:val="1"/>
          <w:sz w:val="24"/>
          <w:szCs w:val="24"/>
          <w:lang w:eastAsia="ar-SA"/>
        </w:rPr>
        <w:t>Dunaremete,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Dunasziget, Feketeerdő, </w:t>
      </w:r>
      <w:r w:rsidR="00F9455B">
        <w:rPr>
          <w:rFonts w:eastAsia="Arial Unicode MS"/>
          <w:kern w:val="1"/>
          <w:sz w:val="24"/>
          <w:szCs w:val="24"/>
          <w:lang w:eastAsia="ar-SA"/>
        </w:rPr>
        <w:t xml:space="preserve">Halászi, </w:t>
      </w:r>
      <w:r w:rsidR="00F9455B" w:rsidRPr="00F9455B">
        <w:rPr>
          <w:rFonts w:eastAsia="Arial Unicode MS"/>
          <w:b/>
          <w:i/>
          <w:kern w:val="1"/>
          <w:sz w:val="24"/>
          <w:szCs w:val="24"/>
          <w:lang w:eastAsia="ar-SA"/>
        </w:rPr>
        <w:t>Hegyeshalom,</w:t>
      </w:r>
      <w:r w:rsidR="00F9455B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Hédervár,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Jánossomorja, Károlyháza, Kimle,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Kisbodak, Lébény, </w:t>
      </w:r>
      <w:r>
        <w:rPr>
          <w:rFonts w:eastAsia="Arial Unicode MS"/>
          <w:kern w:val="1"/>
          <w:sz w:val="24"/>
          <w:szCs w:val="24"/>
          <w:lang w:eastAsia="ar-SA"/>
        </w:rPr>
        <w:lastRenderedPageBreak/>
        <w:t xml:space="preserve">Levél, Lipót, Máriakálnok, </w:t>
      </w:r>
      <w:r w:rsidR="00F9455B">
        <w:rPr>
          <w:rFonts w:eastAsia="Arial Unicode MS"/>
          <w:kern w:val="1"/>
          <w:sz w:val="24"/>
          <w:szCs w:val="24"/>
          <w:lang w:eastAsia="ar-SA"/>
        </w:rPr>
        <w:t xml:space="preserve">Mecsér,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Mosonmagyaróvár, Mosonszolnok, Mosonudvar,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Püski, Rajka,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Újrónafő, Várbalog</w:t>
      </w: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.m</w:t>
      </w:r>
      <w:proofErr w:type="gramEnd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 Gyermekek Átmeneti Otthona</w:t>
      </w:r>
    </w:p>
    <w:p w:rsidR="00282EA4" w:rsidRDefault="00282EA4" w:rsidP="00282EA4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Ásványráró, Bezenye, Dunakiliti, Dunasziget, Feketeerdő,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Hegyeshalom,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J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ánossomorja, Károlyháza, Kimle, Levél, Lébény, </w:t>
      </w:r>
      <w:r w:rsidR="00BF13C5">
        <w:rPr>
          <w:rFonts w:eastAsia="Arial Unicode MS"/>
          <w:kern w:val="1"/>
          <w:sz w:val="24"/>
          <w:szCs w:val="24"/>
          <w:lang w:eastAsia="ar-SA"/>
        </w:rPr>
        <w:t xml:space="preserve">Mecsér,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Mosonmagyaróvár,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Mosonszentmiklós,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Mosonszolnok, Mosonudvar, </w:t>
      </w:r>
      <w:r>
        <w:rPr>
          <w:rFonts w:eastAsia="Arial Unicode MS"/>
          <w:kern w:val="1"/>
          <w:sz w:val="24"/>
          <w:szCs w:val="24"/>
          <w:lang w:eastAsia="ar-SA"/>
        </w:rPr>
        <w:t>Rajka, Újrónafő</w:t>
      </w:r>
    </w:p>
    <w:p w:rsidR="00282EA4" w:rsidRDefault="00282EA4" w:rsidP="00282EA4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.n</w:t>
      </w:r>
      <w:proofErr w:type="gramEnd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 családi napközi</w:t>
      </w: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Ásványráró, Bez</w:t>
      </w:r>
      <w:r w:rsidR="00282EA4">
        <w:rPr>
          <w:rFonts w:eastAsia="Arial Unicode MS"/>
          <w:kern w:val="1"/>
          <w:sz w:val="24"/>
          <w:szCs w:val="24"/>
          <w:lang w:eastAsia="ar-SA"/>
        </w:rPr>
        <w:t>enye, Dunakiliti,</w:t>
      </w:r>
      <w:r w:rsidR="00842A1E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842A1E" w:rsidRPr="00842A1E">
        <w:rPr>
          <w:rFonts w:eastAsia="Arial Unicode MS"/>
          <w:b/>
          <w:i/>
          <w:kern w:val="1"/>
          <w:sz w:val="24"/>
          <w:szCs w:val="24"/>
          <w:lang w:eastAsia="ar-SA"/>
        </w:rPr>
        <w:t>Dunasziget,</w:t>
      </w:r>
      <w:r w:rsidR="00282EA4">
        <w:rPr>
          <w:rFonts w:eastAsia="Arial Unicode MS"/>
          <w:kern w:val="1"/>
          <w:sz w:val="24"/>
          <w:szCs w:val="24"/>
          <w:lang w:eastAsia="ar-SA"/>
        </w:rPr>
        <w:t xml:space="preserve"> Feketeerdő,</w:t>
      </w:r>
      <w:r w:rsidR="000B27A6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Károlyháza, Kimle, </w:t>
      </w:r>
      <w:r w:rsidR="00282EA4">
        <w:rPr>
          <w:rFonts w:eastAsia="Arial Unicode MS"/>
          <w:kern w:val="1"/>
          <w:sz w:val="24"/>
          <w:szCs w:val="24"/>
          <w:lang w:eastAsia="ar-SA"/>
        </w:rPr>
        <w:t>Levél,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Mosonmagyaróvár, Mosonszolnok,</w:t>
      </w:r>
      <w:r w:rsidR="00282EA4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Mosonudvar, </w:t>
      </w: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8</w:t>
      </w:r>
      <w:proofErr w:type="gramStart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>.o.</w:t>
      </w:r>
      <w:proofErr w:type="gramEnd"/>
      <w:r w:rsidRPr="00BE5487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bölcsődei ellátás</w:t>
      </w:r>
    </w:p>
    <w:p w:rsidR="00282EA4" w:rsidRDefault="00282EA4" w:rsidP="00282EA4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Ásványráró, Bezenye, </w:t>
      </w:r>
      <w:r>
        <w:rPr>
          <w:rFonts w:eastAsia="Arial Unicode MS"/>
          <w:kern w:val="1"/>
          <w:sz w:val="24"/>
          <w:szCs w:val="24"/>
          <w:lang w:eastAsia="ar-SA"/>
        </w:rPr>
        <w:t>Dunakiliti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, Feketeerdő, Halászi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,  </w:t>
      </w:r>
      <w:r>
        <w:rPr>
          <w:rFonts w:eastAsia="Arial Unicode MS"/>
          <w:kern w:val="1"/>
          <w:sz w:val="24"/>
          <w:szCs w:val="24"/>
          <w:lang w:eastAsia="ar-SA"/>
        </w:rPr>
        <w:t>Hédervár</w:t>
      </w:r>
      <w:proofErr w:type="gramEnd"/>
      <w:r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Károlyháza, Kimle,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Kisbodak, Lébény, Levél, Lipót, Máriakálnok,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Mecsér,  Mosonmagyaróvár, </w:t>
      </w:r>
      <w:r>
        <w:rPr>
          <w:rFonts w:eastAsia="Arial Unicode MS"/>
          <w:kern w:val="1"/>
          <w:sz w:val="24"/>
          <w:szCs w:val="24"/>
          <w:lang w:eastAsia="ar-SA"/>
        </w:rPr>
        <w:t xml:space="preserve">Mosonszentmiklós,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Mosonudvar, </w:t>
      </w:r>
      <w:r>
        <w:rPr>
          <w:rFonts w:eastAsia="Arial Unicode MS"/>
          <w:kern w:val="1"/>
          <w:sz w:val="24"/>
          <w:szCs w:val="24"/>
          <w:lang w:eastAsia="ar-SA"/>
        </w:rPr>
        <w:t>Püski</w:t>
      </w:r>
    </w:p>
    <w:p w:rsidR="00282EA4" w:rsidRDefault="00282EA4" w:rsidP="00282EA4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282EA4" w:rsidP="00BE5487">
      <w:pPr>
        <w:suppressAutoHyphens/>
        <w:ind w:left="502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b/>
          <w:bCs/>
          <w:kern w:val="1"/>
          <w:sz w:val="24"/>
          <w:szCs w:val="24"/>
          <w:lang w:eastAsia="ar-SA"/>
        </w:rPr>
        <w:t>8. település és térségfejlesztés</w:t>
      </w:r>
    </w:p>
    <w:p w:rsidR="00BE5487" w:rsidRPr="00BE5487" w:rsidRDefault="00BE5487" w:rsidP="000B27A6">
      <w:pPr>
        <w:suppressAutoHyphens/>
        <w:ind w:left="48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Ásványráró, Bezenye, Darnózseli, Dunakiliti, Dunar</w:t>
      </w:r>
      <w:r w:rsidR="000B27A6">
        <w:rPr>
          <w:rFonts w:eastAsia="Arial Unicode MS"/>
          <w:kern w:val="1"/>
          <w:sz w:val="24"/>
          <w:szCs w:val="24"/>
          <w:lang w:eastAsia="ar-SA"/>
        </w:rPr>
        <w:t xml:space="preserve">emete, Dunasziget, Feketeerdő,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Halászi, Hédervár, Hegyeshalom, Jánossomorja</w:t>
      </w:r>
      <w:r w:rsidR="000B27A6">
        <w:rPr>
          <w:rFonts w:eastAsia="Arial Unicode MS"/>
          <w:kern w:val="1"/>
          <w:sz w:val="24"/>
          <w:szCs w:val="24"/>
          <w:lang w:eastAsia="ar-SA"/>
        </w:rPr>
        <w:t xml:space="preserve">, Károlyháza, Kimle, Kisbodak,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Lébény, Levél, Lipót, Máriakálnok, M</w:t>
      </w:r>
      <w:r w:rsidR="003C5527">
        <w:rPr>
          <w:rFonts w:eastAsia="Arial Unicode MS"/>
          <w:kern w:val="1"/>
          <w:sz w:val="24"/>
          <w:szCs w:val="24"/>
          <w:lang w:eastAsia="ar-SA"/>
        </w:rPr>
        <w:t>ecsér, Mosonmagyaróvár, Moson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szentmiklós,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 xml:space="preserve">Mosonszolnok,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Mosonudvar, Püski, Rajka, Újrónafő, Várbalog</w:t>
      </w:r>
    </w:p>
    <w:p w:rsidR="00BE5487" w:rsidRPr="00BE5487" w:rsidRDefault="00BE5487" w:rsidP="00BE5487">
      <w:p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</w:p>
    <w:p w:rsidR="00BE5487" w:rsidRPr="00BE5487" w:rsidRDefault="00BE5487" w:rsidP="00BE5487">
      <w:pPr>
        <w:widowControl w:val="0"/>
        <w:numPr>
          <w:ilvl w:val="0"/>
          <w:numId w:val="10"/>
        </w:numPr>
        <w:tabs>
          <w:tab w:val="left" w:pos="567"/>
        </w:tabs>
        <w:suppressAutoHyphens/>
        <w:ind w:left="284" w:hanging="14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 döntéshozó szerve a Társulási Tanács.</w:t>
      </w:r>
    </w:p>
    <w:p w:rsidR="00BE5487" w:rsidRPr="00BE5487" w:rsidRDefault="00BE5487" w:rsidP="00BE5487">
      <w:pPr>
        <w:widowControl w:val="0"/>
        <w:numPr>
          <w:ilvl w:val="0"/>
          <w:numId w:val="10"/>
        </w:numPr>
        <w:tabs>
          <w:tab w:val="left" w:pos="567"/>
        </w:tabs>
        <w:suppressAutoHyphens/>
        <w:ind w:left="284" w:hanging="14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Társulási Tanács döntését határozattal hozza.</w:t>
      </w:r>
    </w:p>
    <w:p w:rsidR="00BE5487" w:rsidRPr="00BE5487" w:rsidRDefault="00BE5487" w:rsidP="00BE5487">
      <w:pPr>
        <w:widowControl w:val="0"/>
        <w:numPr>
          <w:ilvl w:val="0"/>
          <w:numId w:val="10"/>
        </w:numPr>
        <w:tabs>
          <w:tab w:val="left" w:pos="567"/>
        </w:tabs>
        <w:suppressAutoHyphens/>
        <w:ind w:left="284" w:hanging="14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Társulási Tanács minden tagjának egy szavazata van.</w:t>
      </w:r>
    </w:p>
    <w:p w:rsidR="00BE5487" w:rsidRPr="00BE5487" w:rsidRDefault="00BE5487" w:rsidP="00BE5487">
      <w:pPr>
        <w:widowControl w:val="0"/>
        <w:numPr>
          <w:ilvl w:val="0"/>
          <w:numId w:val="10"/>
        </w:numPr>
        <w:tabs>
          <w:tab w:val="left" w:pos="567"/>
        </w:tabs>
        <w:suppressAutoHyphens/>
        <w:ind w:left="284" w:hanging="142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Társulási Tanács akkor határozatképes, ha a jelen lévő tagok száma több mint a tanács tagjainak fele. Érvényes döntéshez annyi tag igen szavazata szükséges, amely meghaladja a jelen lévő tagok szavazatainak felét és az általuk képviselt települések lakosságszámának egyharmadát.</w:t>
      </w:r>
    </w:p>
    <w:p w:rsidR="00BE5487" w:rsidRPr="00BE5487" w:rsidRDefault="00BE5487" w:rsidP="00BE5487">
      <w:pPr>
        <w:widowControl w:val="0"/>
        <w:numPr>
          <w:ilvl w:val="0"/>
          <w:numId w:val="10"/>
        </w:numPr>
        <w:tabs>
          <w:tab w:val="left" w:pos="567"/>
        </w:tabs>
        <w:suppressAutoHyphens/>
        <w:ind w:left="142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Az alábbi döntésekhez minősített többség szükséges:</w:t>
      </w:r>
    </w:p>
    <w:p w:rsidR="00BE5487" w:rsidRPr="00BE5487" w:rsidRDefault="00BE5487" w:rsidP="00BE5487">
      <w:pPr>
        <w:widowControl w:val="0"/>
        <w:numPr>
          <w:ilvl w:val="0"/>
          <w:numId w:val="11"/>
        </w:numPr>
        <w:tabs>
          <w:tab w:val="left" w:pos="502"/>
        </w:tabs>
        <w:suppressAutoHyphens/>
        <w:ind w:hanging="11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szervezeti és működési szabályzatának elfogadásához és módosításához;</w:t>
      </w:r>
    </w:p>
    <w:p w:rsidR="00BE5487" w:rsidRPr="00BE5487" w:rsidRDefault="00BE5487" w:rsidP="00BE5487">
      <w:pPr>
        <w:widowControl w:val="0"/>
        <w:numPr>
          <w:ilvl w:val="0"/>
          <w:numId w:val="11"/>
        </w:numPr>
        <w:tabs>
          <w:tab w:val="left" w:pos="502"/>
        </w:tabs>
        <w:suppressAutoHyphens/>
        <w:ind w:hanging="11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csatlakozás érdekképviseleti szervhez vagy szövetséghez;</w:t>
      </w:r>
    </w:p>
    <w:p w:rsidR="00BE5487" w:rsidRPr="00BE5487" w:rsidRDefault="00BE5487" w:rsidP="00BE5487">
      <w:pPr>
        <w:widowControl w:val="0"/>
        <w:numPr>
          <w:ilvl w:val="0"/>
          <w:numId w:val="11"/>
        </w:numPr>
        <w:tabs>
          <w:tab w:val="left" w:pos="502"/>
        </w:tabs>
        <w:suppressAutoHyphens/>
        <w:ind w:hanging="11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tag kizárása a társulásból;</w:t>
      </w:r>
    </w:p>
    <w:p w:rsidR="00BE5487" w:rsidRPr="00BE5487" w:rsidRDefault="00BE5487" w:rsidP="00BE5487">
      <w:pPr>
        <w:widowControl w:val="0"/>
        <w:numPr>
          <w:ilvl w:val="0"/>
          <w:numId w:val="11"/>
        </w:numPr>
        <w:tabs>
          <w:tab w:val="left" w:pos="502"/>
        </w:tabs>
        <w:suppressAutoHyphens/>
        <w:ind w:hanging="11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pályázat benyújtásához.</w:t>
      </w:r>
    </w:p>
    <w:p w:rsidR="00BE5487" w:rsidRPr="00BE5487" w:rsidRDefault="00BE5487" w:rsidP="00BE5487">
      <w:pPr>
        <w:widowControl w:val="0"/>
        <w:numPr>
          <w:ilvl w:val="0"/>
          <w:numId w:val="10"/>
        </w:numPr>
        <w:tabs>
          <w:tab w:val="left" w:pos="567"/>
        </w:tabs>
        <w:suppressAutoHyphens/>
        <w:ind w:left="284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minősített többséghez annyi tag igen szavazata szükséges, amely eléri a társulásban </w:t>
      </w: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709"/>
        <w:jc w:val="both"/>
        <w:rPr>
          <w:rFonts w:eastAsia="Arial Unicode MS"/>
          <w:kern w:val="1"/>
          <w:sz w:val="24"/>
          <w:szCs w:val="24"/>
          <w:lang w:eastAsia="ar-SA"/>
        </w:rPr>
      </w:pP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részt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vevő tagok szavazatának több mint a felét és az általuk képviselt települések lakosságszámának a felét.</w:t>
      </w:r>
    </w:p>
    <w:p w:rsidR="00BE5487" w:rsidRPr="00BE5487" w:rsidRDefault="00BE5487" w:rsidP="00BE5487">
      <w:pPr>
        <w:widowControl w:val="0"/>
        <w:numPr>
          <w:ilvl w:val="0"/>
          <w:numId w:val="10"/>
        </w:numPr>
        <w:suppressAutoHyphens/>
        <w:ind w:left="284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Társulási Tanács tagjai sorából elnököt választ és alelnököt választhat. Együttes </w:t>
      </w: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720"/>
        <w:jc w:val="both"/>
        <w:rPr>
          <w:rFonts w:eastAsia="Arial Unicode MS"/>
          <w:kern w:val="1"/>
          <w:sz w:val="24"/>
          <w:szCs w:val="24"/>
          <w:lang w:eastAsia="ar-SA"/>
        </w:rPr>
      </w:pP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akadályoztatásuk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esetén a tanács ülését a korelnök hívja össze és vezeti.</w:t>
      </w:r>
    </w:p>
    <w:p w:rsidR="00BE5487" w:rsidRPr="00BE5487" w:rsidRDefault="00BE5487" w:rsidP="000E7222">
      <w:pPr>
        <w:widowControl w:val="0"/>
        <w:numPr>
          <w:ilvl w:val="0"/>
          <w:numId w:val="10"/>
        </w:numPr>
        <w:tabs>
          <w:tab w:val="left" w:pos="567"/>
        </w:tabs>
        <w:suppressAutoHyphens/>
        <w:ind w:left="284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Társulási Tanács a döntéseinek előkészítésére és végreh</w:t>
      </w:r>
      <w:r w:rsidR="000E7222">
        <w:rPr>
          <w:rFonts w:eastAsia="Arial Unicode MS"/>
          <w:kern w:val="1"/>
          <w:sz w:val="24"/>
          <w:szCs w:val="24"/>
          <w:lang w:eastAsia="ar-SA"/>
        </w:rPr>
        <w:t xml:space="preserve">ajtásuk szervezésére az alábbi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bizottságokat hozza létre:</w:t>
      </w:r>
    </w:p>
    <w:p w:rsidR="00BE5487" w:rsidRPr="00BE5487" w:rsidRDefault="00BE5487" w:rsidP="00BE5487">
      <w:pPr>
        <w:widowControl w:val="0"/>
        <w:numPr>
          <w:ilvl w:val="0"/>
          <w:numId w:val="12"/>
        </w:numPr>
        <w:tabs>
          <w:tab w:val="left" w:pos="502"/>
          <w:tab w:val="left" w:pos="3545"/>
        </w:tabs>
        <w:suppressAutoHyphens/>
        <w:ind w:left="709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Pénzügyi Bizottság</w:t>
      </w:r>
    </w:p>
    <w:p w:rsidR="00BE5487" w:rsidRPr="00BE5487" w:rsidRDefault="00BE5487" w:rsidP="00BE5487">
      <w:pPr>
        <w:widowControl w:val="0"/>
        <w:numPr>
          <w:ilvl w:val="0"/>
          <w:numId w:val="12"/>
        </w:numPr>
        <w:tabs>
          <w:tab w:val="left" w:pos="502"/>
        </w:tabs>
        <w:suppressAutoHyphens/>
        <w:ind w:left="720" w:hanging="11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Szociális Bizottság</w:t>
      </w:r>
    </w:p>
    <w:p w:rsidR="00BE5487" w:rsidRPr="00BE5487" w:rsidRDefault="00BE5487" w:rsidP="00BE5487">
      <w:pPr>
        <w:widowControl w:val="0"/>
        <w:numPr>
          <w:ilvl w:val="0"/>
          <w:numId w:val="12"/>
        </w:numPr>
        <w:tabs>
          <w:tab w:val="left" w:pos="502"/>
        </w:tabs>
        <w:suppressAutoHyphens/>
        <w:ind w:left="720" w:hanging="11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Közbeszerzési Bizottság</w:t>
      </w:r>
    </w:p>
    <w:p w:rsidR="00BE5487" w:rsidRPr="00BE5487" w:rsidRDefault="00BE5487" w:rsidP="00BE5487">
      <w:pPr>
        <w:widowControl w:val="0"/>
        <w:numPr>
          <w:ilvl w:val="0"/>
          <w:numId w:val="10"/>
        </w:numPr>
        <w:tabs>
          <w:tab w:val="left" w:pos="567"/>
        </w:tabs>
        <w:suppressAutoHyphens/>
        <w:ind w:left="284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 a következő intézményeket tartja fenn közösen:</w:t>
      </w:r>
    </w:p>
    <w:p w:rsidR="00BE5487" w:rsidRPr="00BE5487" w:rsidRDefault="00BE5487" w:rsidP="00BE5487">
      <w:pPr>
        <w:widowControl w:val="0"/>
        <w:numPr>
          <w:ilvl w:val="0"/>
          <w:numId w:val="13"/>
        </w:num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Kistérségi Egyesített Szociális Intézmény</w:t>
      </w:r>
    </w:p>
    <w:p w:rsidR="00B602CA" w:rsidRPr="00B602CA" w:rsidRDefault="00B602CA" w:rsidP="00B602CA">
      <w:pPr>
        <w:pStyle w:val="Listaszerbekezds"/>
        <w:numPr>
          <w:ilvl w:val="0"/>
          <w:numId w:val="13"/>
        </w:numPr>
        <w:rPr>
          <w:rFonts w:eastAsia="Arial Unicode MS"/>
        </w:rPr>
      </w:pPr>
      <w:r w:rsidRPr="00B602CA">
        <w:rPr>
          <w:b/>
          <w:i/>
        </w:rPr>
        <w:t>Család-és Gyermekjóléti Központ</w:t>
      </w:r>
    </w:p>
    <w:p w:rsidR="000E7222" w:rsidRPr="00BE5487" w:rsidRDefault="00BF13C5" w:rsidP="000E7222">
      <w:pPr>
        <w:widowControl w:val="0"/>
        <w:tabs>
          <w:tab w:val="left" w:pos="502"/>
        </w:tabs>
        <w:suppressAutoHyphens/>
        <w:ind w:left="1069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>I</w:t>
      </w:r>
      <w:r w:rsidR="0005339C">
        <w:rPr>
          <w:rFonts w:eastAsia="Arial Unicode MS"/>
          <w:kern w:val="1"/>
          <w:sz w:val="24"/>
          <w:szCs w:val="24"/>
          <w:lang w:eastAsia="ar-SA"/>
        </w:rPr>
        <w:t xml:space="preserve">rányító és alapító jogokat a Mosonmagyaróvár Térségi Társulás Tanácsa </w:t>
      </w:r>
      <w:r w:rsidR="0005339C">
        <w:rPr>
          <w:rFonts w:eastAsia="Arial Unicode MS"/>
          <w:kern w:val="1"/>
          <w:sz w:val="24"/>
          <w:szCs w:val="24"/>
          <w:lang w:eastAsia="ar-SA"/>
        </w:rPr>
        <w:lastRenderedPageBreak/>
        <w:t>gyakorolja</w:t>
      </w:r>
    </w:p>
    <w:p w:rsidR="00BE5487" w:rsidRPr="00BE5487" w:rsidRDefault="00BE5487" w:rsidP="00BE5487">
      <w:pPr>
        <w:widowControl w:val="0"/>
        <w:numPr>
          <w:ilvl w:val="0"/>
          <w:numId w:val="10"/>
        </w:numPr>
        <w:tabs>
          <w:tab w:val="left" w:pos="709"/>
        </w:tabs>
        <w:suppressAutoHyphens/>
        <w:ind w:left="284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 fenntartásához, működtetéséhez a tagok lakosságszámuk arányában </w:t>
      </w: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720"/>
        <w:jc w:val="both"/>
        <w:rPr>
          <w:rFonts w:eastAsia="Arial Unicode MS"/>
          <w:kern w:val="1"/>
          <w:sz w:val="24"/>
          <w:szCs w:val="24"/>
          <w:lang w:eastAsia="ar-SA"/>
        </w:rPr>
      </w:pP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járulnak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hozzá, a hozzájárulás mértékét a tárgyévi költségvetési határozatban fogadják el.</w:t>
      </w: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7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tagok a hozzájárulást a Mosonmagyaróvár Térségi Társulás 4. pontban megadott számlájára fizetik be.</w:t>
      </w: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7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hozzájárulást a tagok két egyenlő részletben, március 31-ig és október 31-ig teljesítik.</w:t>
      </w: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720"/>
        <w:jc w:val="both"/>
        <w:rPr>
          <w:rFonts w:ascii="Calibri" w:eastAsia="Arial Unicode MS" w:hAnsi="Calibri" w:cs="font123"/>
          <w:kern w:val="1"/>
          <w:sz w:val="22"/>
          <w:szCs w:val="22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hozzájárulás nem teljesítése esetén, a nem teljesítő társulási tag felhatalmazó nyilatkozatot ad ki a pénzforgalmi szolgáltatójának a beszedési megbízás benyújtására.</w:t>
      </w: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720"/>
        <w:jc w:val="both"/>
        <w:rPr>
          <w:rFonts w:ascii="Calibri" w:eastAsia="Arial Unicode MS" w:hAnsi="Calibri" w:cs="font123"/>
          <w:kern w:val="1"/>
          <w:sz w:val="22"/>
          <w:szCs w:val="22"/>
          <w:lang w:eastAsia="ar-SA"/>
        </w:rPr>
      </w:pPr>
    </w:p>
    <w:p w:rsidR="00BE5487" w:rsidRPr="00BE5487" w:rsidRDefault="00BE5487" w:rsidP="00BE5487">
      <w:pPr>
        <w:widowControl w:val="0"/>
        <w:numPr>
          <w:ilvl w:val="0"/>
          <w:numId w:val="10"/>
        </w:numPr>
        <w:tabs>
          <w:tab w:val="left" w:pos="709"/>
        </w:tabs>
        <w:suppressAutoHyphens/>
        <w:ind w:left="284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 vagyona:</w:t>
      </w:r>
    </w:p>
    <w:p w:rsidR="00BE5487" w:rsidRPr="00BE5487" w:rsidRDefault="00BE5487" w:rsidP="00BE5487">
      <w:pPr>
        <w:widowControl w:val="0"/>
        <w:tabs>
          <w:tab w:val="left" w:pos="709"/>
        </w:tabs>
        <w:suppressAutoHyphens/>
        <w:ind w:left="284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       (A melléklet aktualizálása a tárgyév mérlegösszesítője szerint történik.) </w:t>
      </w:r>
    </w:p>
    <w:p w:rsidR="0005339C" w:rsidRDefault="00BE18CB" w:rsidP="0005339C">
      <w:pPr>
        <w:widowControl w:val="0"/>
        <w:tabs>
          <w:tab w:val="left" w:pos="502"/>
          <w:tab w:val="left" w:pos="1134"/>
        </w:tabs>
        <w:suppressAutoHyphens/>
        <w:ind w:left="720" w:hanging="11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>A társulás 2016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. január 1-jén az 1. számú mellékletben felsorolt vagyonnal </w:t>
      </w:r>
      <w:r w:rsidR="0005339C">
        <w:rPr>
          <w:rFonts w:eastAsia="Arial Unicode MS"/>
          <w:kern w:val="1"/>
          <w:sz w:val="24"/>
          <w:szCs w:val="24"/>
          <w:lang w:eastAsia="ar-SA"/>
        </w:rPr>
        <w:t>rendelkezik</w:t>
      </w:r>
    </w:p>
    <w:p w:rsidR="00BE5487" w:rsidRPr="00BE5487" w:rsidRDefault="00BE5487" w:rsidP="0005339C">
      <w:pPr>
        <w:widowControl w:val="0"/>
        <w:tabs>
          <w:tab w:val="left" w:pos="502"/>
          <w:tab w:val="left" w:pos="1134"/>
        </w:tabs>
        <w:suppressAutoHyphens/>
        <w:ind w:left="720" w:hanging="11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    A társulás vagyona felett a tulajdonosi jogokat és kötelezettségeket a Társulási      </w:t>
      </w:r>
    </w:p>
    <w:p w:rsidR="00BE5487" w:rsidRPr="00BE5487" w:rsidRDefault="00BE5487" w:rsidP="00BE5487">
      <w:pPr>
        <w:tabs>
          <w:tab w:val="left" w:pos="502"/>
          <w:tab w:val="left" w:pos="1134"/>
        </w:tabs>
        <w:suppressAutoHyphens/>
        <w:ind w:left="7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          Tanács gyakorolja.</w:t>
      </w:r>
    </w:p>
    <w:p w:rsidR="00BE5487" w:rsidRPr="00BE5487" w:rsidRDefault="00BE5487" w:rsidP="00BE5487">
      <w:pPr>
        <w:tabs>
          <w:tab w:val="left" w:pos="502"/>
          <w:tab w:val="left" w:pos="1134"/>
        </w:tabs>
        <w:suppressAutoHyphens/>
        <w:ind w:left="7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         A társulás csak olyan vállalkozásban vehet részt, amelyben felelőssége nem  </w:t>
      </w:r>
    </w:p>
    <w:p w:rsidR="00BE5487" w:rsidRPr="00BE5487" w:rsidRDefault="00BE5487" w:rsidP="00BE5487">
      <w:pPr>
        <w:tabs>
          <w:tab w:val="left" w:pos="502"/>
          <w:tab w:val="left" w:pos="851"/>
        </w:tabs>
        <w:suppressAutoHyphens/>
        <w:ind w:left="7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         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haladja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meg vagyoni hozzájárulásának mértékét.</w:t>
      </w:r>
    </w:p>
    <w:p w:rsidR="00BE5487" w:rsidRPr="00BE5487" w:rsidRDefault="00BE5487" w:rsidP="00BE5487">
      <w:pPr>
        <w:tabs>
          <w:tab w:val="left" w:pos="502"/>
        </w:tabs>
        <w:suppressAutoHyphens/>
        <w:ind w:left="720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suppressAutoHyphens/>
        <w:ind w:left="851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vagyonának köre:</w:t>
      </w:r>
    </w:p>
    <w:p w:rsidR="00BE5487" w:rsidRPr="00BE5487" w:rsidRDefault="00BE5487" w:rsidP="00BE5487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feladatellátáshoz átadott vagyon,</w:t>
      </w:r>
    </w:p>
    <w:p w:rsidR="00BE5487" w:rsidRPr="00BE5487" w:rsidRDefault="00BE5487" w:rsidP="00BE5487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közös beruházások révén létrejött vagyon szaporulata,</w:t>
      </w:r>
    </w:p>
    <w:p w:rsidR="00BE5487" w:rsidRPr="00BE5487" w:rsidRDefault="00BE5487" w:rsidP="00BE5487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pályázati úton megszerzett vagyon,</w:t>
      </w:r>
    </w:p>
    <w:p w:rsidR="00BE5487" w:rsidRPr="00BE5487" w:rsidRDefault="00BE5487" w:rsidP="00BE5487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egyéb vagyon.</w:t>
      </w:r>
    </w:p>
    <w:p w:rsidR="00BE5487" w:rsidRPr="00BE5487" w:rsidRDefault="00BE5487" w:rsidP="00BE5487">
      <w:pPr>
        <w:suppressAutoHyphens/>
        <w:ind w:left="1418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tulajdonnal való rendelkezési jogot a Társulási Tanács gyakorolja. A Társulás megszűnése esetén az alábbi elveket kell érvényesíteni:</w:t>
      </w:r>
    </w:p>
    <w:p w:rsidR="00BE5487" w:rsidRPr="00BE5487" w:rsidRDefault="00BE5487" w:rsidP="00BE5487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vagyonkezelésbe átvett ingatlanokon végzett felújítások értéknövekedése, mivel azok szétválaszthatatlanok az ingatlantól – a tulajdonos önkormányzatot illetik meg. A tulajdonos önkormányzat az adott ingatlant köteles az értéknövekedéstől számított 5 évig az eredeti célra használni;</w:t>
      </w:r>
    </w:p>
    <w:p w:rsidR="00BE5487" w:rsidRPr="00BE5487" w:rsidRDefault="00BE5487" w:rsidP="00BE5487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ha a Társulás által ellátott szolgáltatást törvény, más önkormányzat, vagy állami szerv feladataként állapítja meg, a feladatot átvevő részére a feladatellátást szolgáló vagyont nyilvántartási értékben való átvezetéssel, ingyenesen kell átadni;</w:t>
      </w:r>
    </w:p>
    <w:p w:rsidR="00BE5487" w:rsidRPr="00BE5487" w:rsidRDefault="00BE5487" w:rsidP="00BE5487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pályázattal elnyert vagyon ingatlan esetén a tulajdonos önkormányzatot illeti, az eszközök a feladatellátó tulajdonába kerülnek térítésmentesen. Pályázati vagyon átadásával a kötelezettségek is átszállnak az új vagyongazdára.</w:t>
      </w:r>
    </w:p>
    <w:p w:rsidR="00BE5487" w:rsidRPr="00BE5487" w:rsidRDefault="00BE5487" w:rsidP="00BE5487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számára adott vagyonkezelői jog a Társulás megszűnésével egyidejűleg megszűnik. Ha a Társulás jogutóddal átalakításra kerül és a korábbi költségvetési szervek fenntartója az új társulás lesz, a vagyonkezelői jog az új társulásra száll át;</w:t>
      </w:r>
    </w:p>
    <w:p w:rsidR="00BE5487" w:rsidRPr="00BE5487" w:rsidRDefault="00BE5487" w:rsidP="00BE5487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megszűnése esetén a kötelezettségek kiegyenlítése után megmaradó vagyont a tagok a Társulás és a pénzügyi alap (tagdíj) alatt teljesített hozzájárulásaik arányában a végleges juttatások, támogatások arányos részének betudásával kell felosztani;</w:t>
      </w:r>
    </w:p>
    <w:p w:rsidR="00BE5487" w:rsidRPr="00BE5487" w:rsidRDefault="00BE5487" w:rsidP="00BE5487">
      <w:pPr>
        <w:widowControl w:val="0"/>
        <w:numPr>
          <w:ilvl w:val="0"/>
          <w:numId w:val="16"/>
        </w:numPr>
        <w:suppressAutoHyphens/>
        <w:spacing w:line="100" w:lineRule="atLeast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azon esetekben, ahol a fejlesztéssel érintett intézmény fenntartói joga a feladatokat átadó önkormányzatokra száll vissza, ott jogutódként erre az esetre vonatkozóan a kötelezettségek is az adott önkormányzatot terhelik.</w:t>
      </w:r>
    </w:p>
    <w:p w:rsidR="00BE5487" w:rsidRPr="00BE5487" w:rsidRDefault="00BE5487" w:rsidP="00BE5487">
      <w:pPr>
        <w:tabs>
          <w:tab w:val="left" w:pos="502"/>
        </w:tabs>
        <w:suppressAutoHyphens/>
        <w:ind w:left="720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361677">
      <w:pPr>
        <w:widowControl w:val="0"/>
        <w:numPr>
          <w:ilvl w:val="0"/>
          <w:numId w:val="10"/>
        </w:numPr>
        <w:tabs>
          <w:tab w:val="left" w:pos="851"/>
        </w:tabs>
        <w:suppressAutoHyphens/>
        <w:ind w:left="720" w:hanging="218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szolgáltatásai igénybevételének feltételei</w:t>
      </w:r>
      <w:r w:rsidR="00361677">
        <w:rPr>
          <w:rFonts w:eastAsia="Arial Unicode MS"/>
          <w:kern w:val="1"/>
          <w:sz w:val="24"/>
          <w:szCs w:val="24"/>
          <w:lang w:eastAsia="ar-SA"/>
        </w:rPr>
        <w:t xml:space="preserve">t a társulás és az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igénybevevő külön megállapodásban rögzíti, amely tartalmazza a szolgáltatás tartalmát, a szolgáltató és az igénybevevő kötelezettségeit és a szolgáltatás pénzügyi feltételeit.</w:t>
      </w:r>
    </w:p>
    <w:p w:rsidR="00BE5487" w:rsidRPr="00BE5487" w:rsidRDefault="00BE5487" w:rsidP="00BE5487">
      <w:pPr>
        <w:widowControl w:val="0"/>
        <w:numPr>
          <w:ilvl w:val="0"/>
          <w:numId w:val="10"/>
        </w:numPr>
        <w:tabs>
          <w:tab w:val="left" w:pos="567"/>
        </w:tabs>
        <w:suppressAutoHyphens/>
        <w:ind w:left="284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 évente egy alkalommal beszámol a tagoknak a tevékenységéről.</w:t>
      </w:r>
    </w:p>
    <w:p w:rsidR="00361677" w:rsidRDefault="00BE5487" w:rsidP="00361677">
      <w:pPr>
        <w:widowControl w:val="0"/>
        <w:numPr>
          <w:ilvl w:val="0"/>
          <w:numId w:val="10"/>
        </w:numPr>
        <w:tabs>
          <w:tab w:val="left" w:pos="567"/>
        </w:tabs>
        <w:suppressAutoHyphens/>
        <w:ind w:left="284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 pénzügyi ellenőrzését a társulás pénzügyi bizottsága végzi, amely jogosult </w:t>
      </w:r>
      <w:r w:rsidR="00361677">
        <w:rPr>
          <w:rFonts w:eastAsia="Arial Unicode MS"/>
          <w:kern w:val="1"/>
          <w:sz w:val="24"/>
          <w:szCs w:val="24"/>
          <w:lang w:eastAsia="ar-SA"/>
        </w:rPr>
        <w:t xml:space="preserve"> </w:t>
      </w:r>
    </w:p>
    <w:p w:rsidR="00BE5487" w:rsidRPr="00BE5487" w:rsidRDefault="00361677" w:rsidP="00361677">
      <w:pPr>
        <w:widowControl w:val="0"/>
        <w:tabs>
          <w:tab w:val="left" w:pos="502"/>
          <w:tab w:val="left" w:pos="567"/>
        </w:tabs>
        <w:suppressAutoHyphens/>
        <w:ind w:left="284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 xml:space="preserve">       </w:t>
      </w:r>
      <w:proofErr w:type="gramStart"/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>külső</w:t>
      </w:r>
      <w:proofErr w:type="gramEnd"/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 szervezetet bevonni az ellenőrző munkájába.</w:t>
      </w:r>
    </w:p>
    <w:p w:rsidR="00BE5487" w:rsidRPr="00BE5487" w:rsidRDefault="00BE5487" w:rsidP="00361677">
      <w:pPr>
        <w:widowControl w:val="0"/>
        <w:numPr>
          <w:ilvl w:val="0"/>
          <w:numId w:val="10"/>
        </w:numPr>
        <w:tabs>
          <w:tab w:val="left" w:pos="567"/>
        </w:tabs>
        <w:suppressAutoHyphens/>
        <w:ind w:left="284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társulásban részt vevő tagok képviselő-testületei mindegyikének 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minősített </w:t>
      </w:r>
      <w:r w:rsidR="00361677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többséggel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hozott döntése szükséges a társulási megállapodás jóváhagyásához, módosításához vagy a társulás megszűntetéséhez.</w:t>
      </w:r>
    </w:p>
    <w:p w:rsidR="00BE5487" w:rsidRPr="00BE5487" w:rsidRDefault="00BE5487" w:rsidP="00BE5487">
      <w:pPr>
        <w:widowControl w:val="0"/>
        <w:numPr>
          <w:ilvl w:val="0"/>
          <w:numId w:val="10"/>
        </w:numPr>
        <w:tabs>
          <w:tab w:val="left" w:pos="709"/>
        </w:tabs>
        <w:suppressAutoHyphens/>
        <w:ind w:left="709" w:hanging="425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társuláshoz csatlakozni a naptári év első, abból kivál</w:t>
      </w:r>
      <w:r w:rsidR="00361677">
        <w:rPr>
          <w:rFonts w:eastAsia="Arial Unicode MS"/>
          <w:kern w:val="1"/>
          <w:sz w:val="24"/>
          <w:szCs w:val="24"/>
          <w:lang w:eastAsia="ar-SA"/>
        </w:rPr>
        <w:t xml:space="preserve">ni a naptári év utolsó napjával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lehet. Erről legalább hat hónappal korábban, a képviselő testületeknek minősített többséggel kell dönteni és a Társulási Tanácsot értesíteni.</w:t>
      </w: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7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Új szolgáltatás igénybevételére vagy szolgáltatás lemondására ugyanezen szabály vonatkozik.</w:t>
      </w:r>
    </w:p>
    <w:p w:rsidR="00BE5487" w:rsidRPr="00BE5487" w:rsidRDefault="00BE5487" w:rsidP="00BE5487">
      <w:pPr>
        <w:widowControl w:val="0"/>
        <w:numPr>
          <w:ilvl w:val="0"/>
          <w:numId w:val="10"/>
        </w:numPr>
        <w:tabs>
          <w:tab w:val="left" w:pos="709"/>
        </w:tabs>
        <w:suppressAutoHyphens/>
        <w:ind w:left="709" w:hanging="425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Azt a társulási tagot, amely a társulási megállapodásban és a feladatellátásról szóló megállapodásokban vállalt kötelezettségeit nem teljesíti, a tanács minősített többséggel hozott határozatával kizárhatja.</w:t>
      </w:r>
    </w:p>
    <w:p w:rsidR="00BE5487" w:rsidRPr="00BE5487" w:rsidRDefault="00BE5487" w:rsidP="00BE5487">
      <w:pPr>
        <w:widowControl w:val="0"/>
        <w:numPr>
          <w:ilvl w:val="0"/>
          <w:numId w:val="10"/>
        </w:numPr>
        <w:tabs>
          <w:tab w:val="left" w:pos="284"/>
        </w:tabs>
        <w:suppressAutoHyphens/>
        <w:ind w:left="284" w:firstLine="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 megszűnik:</w:t>
      </w:r>
    </w:p>
    <w:p w:rsidR="00BE5487" w:rsidRPr="00BE5487" w:rsidRDefault="00BE5487" w:rsidP="00BE5487">
      <w:pPr>
        <w:widowControl w:val="0"/>
        <w:numPr>
          <w:ilvl w:val="0"/>
          <w:numId w:val="14"/>
        </w:num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ha a törvényben szabályozott megszűnési feltétel megvalósult;</w:t>
      </w:r>
    </w:p>
    <w:p w:rsidR="00BE5487" w:rsidRPr="00BE5487" w:rsidRDefault="00BE5487" w:rsidP="00BE5487">
      <w:pPr>
        <w:widowControl w:val="0"/>
        <w:numPr>
          <w:ilvl w:val="0"/>
          <w:numId w:val="14"/>
        </w:num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ha a társulás tagjai a 24. pontban foglaltak szerinti többséggel azt elhatározzák;</w:t>
      </w:r>
    </w:p>
    <w:p w:rsidR="00BE5487" w:rsidRPr="00BE5487" w:rsidRDefault="00BE5487" w:rsidP="00BE5487">
      <w:pPr>
        <w:widowControl w:val="0"/>
        <w:numPr>
          <w:ilvl w:val="0"/>
          <w:numId w:val="14"/>
        </w:num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törvény erejénél fogva;</w:t>
      </w:r>
    </w:p>
    <w:p w:rsidR="00BE5487" w:rsidRPr="00BE5487" w:rsidRDefault="00BE5487" w:rsidP="00BE5487">
      <w:pPr>
        <w:widowControl w:val="0"/>
        <w:numPr>
          <w:ilvl w:val="0"/>
          <w:numId w:val="14"/>
        </w:num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bíróság jogerős döntése alapján.</w:t>
      </w:r>
    </w:p>
    <w:p w:rsidR="00BE5487" w:rsidRPr="00BE5487" w:rsidRDefault="00BE5487" w:rsidP="00BE5487">
      <w:pPr>
        <w:widowControl w:val="0"/>
        <w:suppressAutoHyphens/>
        <w:ind w:left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A Társulás megszűnése esetén a tagok egymással hozzájárulásuk arányában elszámolnak. </w:t>
      </w:r>
    </w:p>
    <w:p w:rsidR="00BE5487" w:rsidRPr="00BE5487" w:rsidRDefault="00BE5487" w:rsidP="00BE5487">
      <w:pPr>
        <w:widowControl w:val="0"/>
        <w:numPr>
          <w:ilvl w:val="0"/>
          <w:numId w:val="10"/>
        </w:numPr>
        <w:tabs>
          <w:tab w:val="left" w:pos="709"/>
        </w:tabs>
        <w:suppressAutoHyphens/>
        <w:ind w:left="709" w:hanging="425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Társulási Tanács és a bizottságok működésére egyebekben a Magyarország helyi önkormányzatairól s</w:t>
      </w:r>
      <w:r w:rsidR="00361677">
        <w:rPr>
          <w:rFonts w:eastAsia="Arial Unicode MS"/>
          <w:kern w:val="1"/>
          <w:sz w:val="24"/>
          <w:szCs w:val="24"/>
          <w:lang w:eastAsia="ar-SA"/>
        </w:rPr>
        <w:t xml:space="preserve">zóló 2011. évi CLXXXIX. </w:t>
      </w:r>
      <w:proofErr w:type="gramStart"/>
      <w:r w:rsidR="00361677">
        <w:rPr>
          <w:rFonts w:eastAsia="Arial Unicode MS"/>
          <w:kern w:val="1"/>
          <w:sz w:val="24"/>
          <w:szCs w:val="24"/>
          <w:lang w:eastAsia="ar-SA"/>
        </w:rPr>
        <w:t xml:space="preserve">törvény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vonatkozó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szabályait kell megfelelően alkalmazni.</w:t>
      </w:r>
    </w:p>
    <w:p w:rsidR="00BE5487" w:rsidRPr="00BE5487" w:rsidRDefault="00BE5487" w:rsidP="00BE5487">
      <w:pPr>
        <w:widowControl w:val="0"/>
        <w:numPr>
          <w:ilvl w:val="0"/>
          <w:numId w:val="10"/>
        </w:numPr>
        <w:tabs>
          <w:tab w:val="left" w:pos="709"/>
        </w:tabs>
        <w:suppressAutoHyphens/>
        <w:ind w:left="709" w:hanging="425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 működésének részletes szabályait a társulás szervezeti és működési szabályzata tartalmazza, amelyet a társulás megalakulását, a társulási megállapodás módosítását követő 45 napon belül az elnök a Társulási Tanács elé terjeszt.</w:t>
      </w:r>
    </w:p>
    <w:p w:rsidR="00BE5487" w:rsidRPr="00BE5487" w:rsidRDefault="00BE5487" w:rsidP="00BE5487">
      <w:pPr>
        <w:widowControl w:val="0"/>
        <w:numPr>
          <w:ilvl w:val="0"/>
          <w:numId w:val="10"/>
        </w:numPr>
        <w:tabs>
          <w:tab w:val="left" w:pos="709"/>
        </w:tabs>
        <w:suppressAutoHyphens/>
        <w:ind w:left="709" w:hanging="425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társulási tanács ülésén a társult önkormányzatok jegyzői tanácskozási joggal vehetnek részt.</w:t>
      </w:r>
    </w:p>
    <w:p w:rsidR="00BE5487" w:rsidRPr="00BE5487" w:rsidRDefault="00BE5487" w:rsidP="00BE5487">
      <w:pPr>
        <w:widowControl w:val="0"/>
        <w:tabs>
          <w:tab w:val="left" w:pos="284"/>
        </w:tabs>
        <w:suppressAutoHyphens/>
        <w:ind w:left="284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31.) A társulás céljai megvalósítása érdekében kapcsolatot tart az alábbi szervezetekkel:</w:t>
      </w:r>
    </w:p>
    <w:p w:rsidR="00361677" w:rsidRPr="00BE5487" w:rsidRDefault="00BE5487" w:rsidP="00361677">
      <w:pPr>
        <w:widowControl w:val="0"/>
        <w:tabs>
          <w:tab w:val="left" w:pos="502"/>
        </w:tabs>
        <w:suppressAutoHyphens/>
        <w:ind w:left="1069" w:hanging="36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-</w:t>
      </w:r>
      <w:r w:rsidR="00361677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a térségi fejlesztési tanácsokkal,</w:t>
      </w: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1069" w:hanging="36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-a Szigetköz- Mosoni- sík </w:t>
      </w:r>
      <w:proofErr w:type="spellStart"/>
      <w:r w:rsidRPr="00BE5487">
        <w:rPr>
          <w:rFonts w:eastAsia="Arial Unicode MS"/>
          <w:kern w:val="1"/>
          <w:sz w:val="24"/>
          <w:szCs w:val="24"/>
          <w:lang w:eastAsia="ar-SA"/>
        </w:rPr>
        <w:t>Leader</w:t>
      </w:r>
      <w:proofErr w:type="spell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Egyesülettel,</w:t>
      </w: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1069" w:hanging="36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-a megyei önkormányzattal,</w:t>
      </w: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1069" w:hanging="36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-a Győr- Moson- Sopron Megyei Kormányhivatal térségi szerveivel,</w:t>
      </w: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1069" w:hanging="36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- az önszerveződő közösségekkel.</w:t>
      </w:r>
    </w:p>
    <w:p w:rsidR="00BE5487" w:rsidRPr="00BE5487" w:rsidRDefault="00BE5487" w:rsidP="00BE5487">
      <w:pPr>
        <w:widowControl w:val="0"/>
        <w:numPr>
          <w:ilvl w:val="0"/>
          <w:numId w:val="15"/>
        </w:numPr>
        <w:tabs>
          <w:tab w:val="left" w:pos="502"/>
          <w:tab w:val="left" w:pos="3164"/>
        </w:tabs>
        <w:suppressAutoHyphens/>
        <w:ind w:hanging="436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költségvetését elkülönítetten kezelő önkormányzat megnevezése: Mosonmagyaróvár Város Önkormányzata.</w:t>
      </w:r>
    </w:p>
    <w:p w:rsidR="00BE5487" w:rsidRPr="00BE5487" w:rsidRDefault="00BE5487" w:rsidP="00BE5487">
      <w:pPr>
        <w:widowControl w:val="0"/>
        <w:numPr>
          <w:ilvl w:val="0"/>
          <w:numId w:val="15"/>
        </w:numPr>
        <w:tabs>
          <w:tab w:val="left" w:pos="502"/>
          <w:tab w:val="left" w:pos="3164"/>
        </w:tabs>
        <w:suppressAutoHyphens/>
        <w:ind w:hanging="436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A társulás munkaszervezet</w:t>
      </w:r>
      <w:r w:rsidR="00361677">
        <w:rPr>
          <w:rFonts w:eastAsia="Arial Unicode MS"/>
          <w:kern w:val="1"/>
          <w:sz w:val="24"/>
          <w:szCs w:val="24"/>
          <w:lang w:eastAsia="ar-SA"/>
        </w:rPr>
        <w:t xml:space="preserve">i feladatait a Mosonmagyaróvár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Önkormányzat Polgármesteri Hivatala látja el. A munkaszervezeti feladatokat ellátó szem</w:t>
      </w:r>
      <w:r w:rsidR="00361677">
        <w:rPr>
          <w:rFonts w:eastAsia="Arial Unicode MS"/>
          <w:kern w:val="1"/>
          <w:sz w:val="24"/>
          <w:szCs w:val="24"/>
          <w:lang w:eastAsia="ar-SA"/>
        </w:rPr>
        <w:t xml:space="preserve">élyek felett a Mosonmagyaróvár </w:t>
      </w:r>
      <w:r w:rsidRPr="00BE5487">
        <w:rPr>
          <w:rFonts w:eastAsia="Arial Unicode MS"/>
          <w:kern w:val="1"/>
          <w:sz w:val="24"/>
          <w:szCs w:val="24"/>
          <w:lang w:eastAsia="ar-SA"/>
        </w:rPr>
        <w:t>Önkormányzat jegyzője gyakorolja a munkáltatói jogokat, de a kinevezés, felmentés, fegyelmi eljárás indításában a tanács elnökének v</w:t>
      </w:r>
      <w:r w:rsidR="00361677">
        <w:rPr>
          <w:rFonts w:eastAsia="Arial Unicode MS"/>
          <w:kern w:val="1"/>
          <w:sz w:val="24"/>
          <w:szCs w:val="24"/>
          <w:lang w:eastAsia="ar-SA"/>
        </w:rPr>
        <w:t>éleményezési joga van, amelyben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a tagság többségi véleményét köteles képviselni.</w:t>
      </w:r>
    </w:p>
    <w:p w:rsidR="00BE5487" w:rsidRDefault="00BE5487" w:rsidP="00BE5487">
      <w:pPr>
        <w:widowControl w:val="0"/>
        <w:numPr>
          <w:ilvl w:val="0"/>
          <w:numId w:val="15"/>
        </w:numPr>
        <w:tabs>
          <w:tab w:val="left" w:pos="502"/>
        </w:tabs>
        <w:suppressAutoHyphens/>
        <w:ind w:hanging="436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A társulás gazdálkodása: A társulás költségvetését és beszámolóit a Társulási Tanács fogadja el. Az előterjesztéseket a munkaszervezeti feladatokat ellátó egység készíti el, és az elnök terjeszti a tanács elé. A kötelezettségvállalás, utalványozás és ellenjegyzés </w:t>
      </w:r>
      <w:r w:rsidRPr="00BE5487">
        <w:rPr>
          <w:rFonts w:eastAsia="Arial Unicode MS"/>
          <w:kern w:val="1"/>
          <w:sz w:val="24"/>
          <w:szCs w:val="24"/>
          <w:lang w:eastAsia="ar-SA"/>
        </w:rPr>
        <w:lastRenderedPageBreak/>
        <w:t>szabályait külön szabályzat tartalmazza, amelyet az elnök hagy jóvá.</w:t>
      </w:r>
    </w:p>
    <w:p w:rsidR="00361677" w:rsidRPr="00BE5487" w:rsidRDefault="00361677" w:rsidP="00BE5487">
      <w:pPr>
        <w:widowControl w:val="0"/>
        <w:numPr>
          <w:ilvl w:val="0"/>
          <w:numId w:val="15"/>
        </w:numPr>
        <w:tabs>
          <w:tab w:val="left" w:pos="502"/>
        </w:tabs>
        <w:suppressAutoHyphens/>
        <w:ind w:hanging="436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 xml:space="preserve">Jelen Társulási Megállapodást a Társulási Tanács a tagtelepülések képviselő-testületei határozatai </w:t>
      </w:r>
      <w:r w:rsidR="0009027C">
        <w:rPr>
          <w:rFonts w:eastAsia="Arial Unicode MS"/>
          <w:kern w:val="1"/>
          <w:sz w:val="24"/>
          <w:szCs w:val="24"/>
          <w:lang w:eastAsia="ar-SA"/>
        </w:rPr>
        <w:t xml:space="preserve">alapján </w:t>
      </w:r>
      <w:r w:rsidR="00987DF0">
        <w:rPr>
          <w:rFonts w:eastAsia="Calibri"/>
          <w:sz w:val="24"/>
          <w:szCs w:val="24"/>
          <w:lang w:eastAsia="en-US"/>
        </w:rPr>
        <w:t>…………….</w:t>
      </w:r>
      <w:r w:rsidR="0009027C">
        <w:rPr>
          <w:rFonts w:eastAsia="Calibri"/>
          <w:sz w:val="24"/>
          <w:szCs w:val="24"/>
          <w:lang w:eastAsia="en-US"/>
        </w:rPr>
        <w:t xml:space="preserve"> számú határozatával hagyta jóvá.</w:t>
      </w:r>
    </w:p>
    <w:p w:rsidR="00BE5487" w:rsidRPr="0043532C" w:rsidRDefault="00BE5487" w:rsidP="00BE5487">
      <w:pPr>
        <w:widowControl w:val="0"/>
        <w:numPr>
          <w:ilvl w:val="0"/>
          <w:numId w:val="15"/>
        </w:numPr>
        <w:tabs>
          <w:tab w:val="left" w:pos="502"/>
          <w:tab w:val="left" w:pos="3164"/>
        </w:tabs>
        <w:suppressAutoHyphens/>
        <w:ind w:hanging="436"/>
        <w:jc w:val="both"/>
        <w:rPr>
          <w:rFonts w:eastAsia="Arial Unicode MS"/>
          <w:kern w:val="1"/>
          <w:sz w:val="22"/>
          <w:szCs w:val="22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Záró rendelkezések: A jelen Társulási Megállapodást a társuláshoz csatlakozó tagok képviselő-testületei minősített többséggel hozott határozataikkal jóváhagyták, az abban foglaltakat önmagukra nézve kötelező rendelkezésként elfogadták. A Társulási Megállapodást a tagtelepülés polgármestere aláírásával látta el.</w:t>
      </w:r>
    </w:p>
    <w:p w:rsidR="0043532C" w:rsidRPr="00BE5487" w:rsidRDefault="0043532C" w:rsidP="0043532C">
      <w:pPr>
        <w:widowControl w:val="0"/>
        <w:tabs>
          <w:tab w:val="left" w:pos="502"/>
          <w:tab w:val="left" w:pos="3164"/>
        </w:tabs>
        <w:suppressAutoHyphens/>
        <w:ind w:left="720"/>
        <w:jc w:val="both"/>
        <w:rPr>
          <w:rFonts w:eastAsia="Arial Unicode MS"/>
          <w:kern w:val="1"/>
          <w:sz w:val="22"/>
          <w:szCs w:val="22"/>
          <w:lang w:eastAsia="ar-SA"/>
        </w:rPr>
      </w:pP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720" w:hanging="360"/>
        <w:jc w:val="both"/>
        <w:rPr>
          <w:rFonts w:ascii="Calibri" w:eastAsia="Arial Unicode MS" w:hAnsi="Calibri" w:cs="font123"/>
          <w:kern w:val="1"/>
          <w:sz w:val="22"/>
          <w:szCs w:val="22"/>
          <w:lang w:eastAsia="ar-SA"/>
        </w:rPr>
      </w:pPr>
      <w:r w:rsidRPr="00BE5487">
        <w:rPr>
          <w:rFonts w:eastAsia="Arial Unicode MS"/>
          <w:kern w:val="1"/>
          <w:sz w:val="22"/>
          <w:szCs w:val="22"/>
          <w:lang w:eastAsia="ar-SA"/>
        </w:rPr>
        <w:t xml:space="preserve">Jelen Társulási Megállapodást a Társulási Tanács a tagtelepülések képviselő-testületei határozatai </w:t>
      </w:r>
      <w:proofErr w:type="gramStart"/>
      <w:r w:rsidRPr="00BE5487">
        <w:rPr>
          <w:rFonts w:eastAsia="Arial Unicode MS"/>
          <w:kern w:val="1"/>
          <w:sz w:val="22"/>
          <w:szCs w:val="22"/>
          <w:lang w:eastAsia="ar-SA"/>
        </w:rPr>
        <w:t>alapján                                 sz.</w:t>
      </w:r>
      <w:proofErr w:type="gramEnd"/>
      <w:r w:rsidR="0043532C">
        <w:rPr>
          <w:rFonts w:eastAsia="Arial Unicode MS"/>
          <w:kern w:val="1"/>
          <w:sz w:val="22"/>
          <w:szCs w:val="22"/>
          <w:lang w:eastAsia="ar-SA"/>
        </w:rPr>
        <w:t xml:space="preserve"> határozatával hagyta jóvá, 2016</w:t>
      </w:r>
      <w:r w:rsidRPr="00BE5487">
        <w:rPr>
          <w:rFonts w:eastAsia="Arial Unicode MS"/>
          <w:kern w:val="1"/>
          <w:sz w:val="22"/>
          <w:szCs w:val="22"/>
          <w:lang w:eastAsia="ar-SA"/>
        </w:rPr>
        <w:t xml:space="preserve">. </w:t>
      </w:r>
      <w:r w:rsidR="0043532C">
        <w:rPr>
          <w:rFonts w:eastAsia="Arial Unicode MS"/>
          <w:kern w:val="1"/>
          <w:sz w:val="22"/>
          <w:szCs w:val="22"/>
          <w:lang w:eastAsia="ar-SA"/>
        </w:rPr>
        <w:t>január 1. napján</w:t>
      </w:r>
      <w:r w:rsidRPr="00BE5487">
        <w:rPr>
          <w:rFonts w:eastAsia="Arial Unicode MS"/>
          <w:kern w:val="1"/>
          <w:sz w:val="22"/>
          <w:szCs w:val="22"/>
          <w:lang w:eastAsia="ar-SA"/>
        </w:rPr>
        <w:t xml:space="preserve"> lép hatályba.</w:t>
      </w: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720" w:hanging="360"/>
        <w:jc w:val="both"/>
        <w:rPr>
          <w:rFonts w:ascii="Calibri" w:eastAsia="Arial Unicode MS" w:hAnsi="Calibri" w:cs="font123"/>
          <w:kern w:val="1"/>
          <w:sz w:val="22"/>
          <w:szCs w:val="22"/>
          <w:lang w:eastAsia="ar-SA"/>
        </w:rPr>
      </w:pP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720" w:hanging="360"/>
        <w:jc w:val="both"/>
        <w:rPr>
          <w:rFonts w:ascii="Calibri" w:eastAsia="Arial Unicode MS" w:hAnsi="Calibri" w:cs="font123"/>
          <w:kern w:val="1"/>
          <w:sz w:val="22"/>
          <w:szCs w:val="22"/>
          <w:lang w:eastAsia="ar-SA"/>
        </w:rPr>
      </w:pP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720" w:hanging="360"/>
        <w:jc w:val="both"/>
        <w:rPr>
          <w:rFonts w:ascii="Calibri" w:eastAsia="Arial Unicode MS" w:hAnsi="Calibri" w:cs="font123"/>
          <w:kern w:val="1"/>
          <w:sz w:val="22"/>
          <w:szCs w:val="22"/>
          <w:lang w:eastAsia="ar-SA"/>
        </w:rPr>
      </w:pP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720" w:hanging="360"/>
        <w:jc w:val="both"/>
        <w:rPr>
          <w:rFonts w:ascii="Calibri" w:eastAsia="Arial Unicode MS" w:hAnsi="Calibri" w:cs="font123"/>
          <w:kern w:val="1"/>
          <w:sz w:val="22"/>
          <w:szCs w:val="22"/>
          <w:lang w:eastAsia="ar-SA"/>
        </w:rPr>
      </w:pP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720" w:hanging="360"/>
        <w:jc w:val="both"/>
        <w:rPr>
          <w:rFonts w:ascii="Calibri" w:eastAsia="Arial Unicode MS" w:hAnsi="Calibri" w:cs="font123"/>
          <w:kern w:val="1"/>
          <w:sz w:val="22"/>
          <w:szCs w:val="22"/>
          <w:lang w:eastAsia="ar-SA"/>
        </w:rPr>
      </w:pP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720" w:hanging="360"/>
        <w:jc w:val="both"/>
        <w:rPr>
          <w:rFonts w:ascii="Calibri" w:eastAsia="Arial Unicode MS" w:hAnsi="Calibri" w:cs="font123"/>
          <w:kern w:val="1"/>
          <w:sz w:val="22"/>
          <w:szCs w:val="22"/>
          <w:lang w:eastAsia="ar-SA"/>
        </w:rPr>
      </w:pP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720" w:hanging="360"/>
        <w:jc w:val="both"/>
        <w:rPr>
          <w:rFonts w:ascii="Calibri" w:eastAsia="Arial Unicode MS" w:hAnsi="Calibri" w:cs="font123"/>
          <w:kern w:val="1"/>
          <w:sz w:val="22"/>
          <w:szCs w:val="22"/>
          <w:lang w:eastAsia="ar-SA"/>
        </w:rPr>
      </w:pPr>
    </w:p>
    <w:p w:rsidR="00BE5487" w:rsidRPr="00BE5487" w:rsidRDefault="00FA1996" w:rsidP="00BE5487">
      <w:pPr>
        <w:widowControl w:val="0"/>
        <w:tabs>
          <w:tab w:val="left" w:pos="502"/>
        </w:tabs>
        <w:suppressAutoHyphens/>
        <w:ind w:left="720" w:hanging="360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 xml:space="preserve">Mosonmagyaróvár, </w:t>
      </w:r>
      <w:proofErr w:type="gramStart"/>
      <w:r>
        <w:rPr>
          <w:rFonts w:eastAsia="Arial Unicode MS"/>
          <w:kern w:val="1"/>
          <w:sz w:val="24"/>
          <w:szCs w:val="24"/>
          <w:lang w:eastAsia="ar-SA"/>
        </w:rPr>
        <w:t>2015</w:t>
      </w:r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>.                   hó</w:t>
      </w:r>
      <w:proofErr w:type="gramEnd"/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 xml:space="preserve">        nap.</w:t>
      </w: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720" w:hanging="360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720" w:hanging="360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720" w:hanging="360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720" w:hanging="360"/>
        <w:jc w:val="both"/>
        <w:rPr>
          <w:rFonts w:eastAsia="Arial Unicode MS"/>
          <w:kern w:val="1"/>
          <w:sz w:val="24"/>
          <w:szCs w:val="24"/>
          <w:lang w:eastAsia="ar-SA"/>
        </w:rPr>
      </w:pPr>
      <w:bookmarkStart w:id="0" w:name="_GoBack"/>
      <w:bookmarkEnd w:id="0"/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720" w:hanging="36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  <w:t xml:space="preserve">Dr. </w:t>
      </w:r>
      <w:r w:rsidR="00FA1996">
        <w:rPr>
          <w:rFonts w:eastAsia="Arial Unicode MS"/>
          <w:kern w:val="1"/>
          <w:sz w:val="24"/>
          <w:szCs w:val="24"/>
          <w:lang w:eastAsia="ar-SA"/>
        </w:rPr>
        <w:t>Árvay</w:t>
      </w:r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István</w:t>
      </w:r>
    </w:p>
    <w:p w:rsidR="00C071AE" w:rsidRDefault="00C071AE" w:rsidP="00C071AE">
      <w:pPr>
        <w:widowControl w:val="0"/>
        <w:tabs>
          <w:tab w:val="left" w:pos="502"/>
        </w:tabs>
        <w:suppressAutoHyphens/>
        <w:ind w:left="720" w:hanging="360"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C071AE" w:rsidRDefault="00C071AE" w:rsidP="00C071AE">
      <w:pPr>
        <w:widowControl w:val="0"/>
        <w:tabs>
          <w:tab w:val="left" w:pos="502"/>
        </w:tabs>
        <w:suppressAutoHyphens/>
        <w:ind w:left="720" w:hanging="360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ab/>
      </w:r>
      <w:r>
        <w:rPr>
          <w:rFonts w:eastAsia="Arial Unicode MS"/>
          <w:kern w:val="1"/>
          <w:sz w:val="24"/>
          <w:szCs w:val="24"/>
          <w:lang w:eastAsia="ar-SA"/>
        </w:rPr>
        <w:tab/>
      </w:r>
      <w:r>
        <w:rPr>
          <w:rFonts w:eastAsia="Arial Unicode MS"/>
          <w:kern w:val="1"/>
          <w:sz w:val="24"/>
          <w:szCs w:val="24"/>
          <w:lang w:eastAsia="ar-SA"/>
        </w:rPr>
        <w:tab/>
      </w:r>
      <w:r>
        <w:rPr>
          <w:rFonts w:eastAsia="Arial Unicode MS"/>
          <w:kern w:val="1"/>
          <w:sz w:val="24"/>
          <w:szCs w:val="24"/>
          <w:lang w:eastAsia="ar-SA"/>
        </w:rPr>
        <w:tab/>
      </w:r>
      <w:r>
        <w:rPr>
          <w:rFonts w:eastAsia="Arial Unicode MS"/>
          <w:kern w:val="1"/>
          <w:sz w:val="24"/>
          <w:szCs w:val="24"/>
          <w:lang w:eastAsia="ar-SA"/>
        </w:rPr>
        <w:tab/>
      </w:r>
      <w:r>
        <w:rPr>
          <w:rFonts w:eastAsia="Arial Unicode MS"/>
          <w:kern w:val="1"/>
          <w:sz w:val="24"/>
          <w:szCs w:val="24"/>
          <w:lang w:eastAsia="ar-SA"/>
        </w:rPr>
        <w:tab/>
      </w:r>
      <w:r>
        <w:rPr>
          <w:rFonts w:eastAsia="Arial Unicode MS"/>
          <w:kern w:val="1"/>
          <w:sz w:val="24"/>
          <w:szCs w:val="24"/>
          <w:lang w:eastAsia="ar-SA"/>
        </w:rPr>
        <w:tab/>
      </w:r>
      <w:r>
        <w:rPr>
          <w:rFonts w:eastAsia="Arial Unicode MS"/>
          <w:kern w:val="1"/>
          <w:sz w:val="24"/>
          <w:szCs w:val="24"/>
          <w:lang w:eastAsia="ar-SA"/>
        </w:rPr>
        <w:tab/>
      </w:r>
      <w:r>
        <w:rPr>
          <w:rFonts w:eastAsia="Arial Unicode MS"/>
          <w:kern w:val="1"/>
          <w:sz w:val="24"/>
          <w:szCs w:val="24"/>
          <w:lang w:eastAsia="ar-SA"/>
        </w:rPr>
        <w:tab/>
      </w:r>
      <w:r>
        <w:rPr>
          <w:rFonts w:eastAsia="Arial Unicode MS"/>
          <w:kern w:val="1"/>
          <w:sz w:val="24"/>
          <w:szCs w:val="24"/>
          <w:lang w:eastAsia="ar-SA"/>
        </w:rPr>
        <w:tab/>
      </w:r>
      <w:r>
        <w:rPr>
          <w:rFonts w:eastAsia="Arial Unicode MS"/>
          <w:kern w:val="1"/>
          <w:sz w:val="24"/>
          <w:szCs w:val="24"/>
          <w:lang w:eastAsia="ar-SA"/>
        </w:rPr>
        <w:tab/>
      </w:r>
      <w:proofErr w:type="gramStart"/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>elnök</w:t>
      </w:r>
      <w:proofErr w:type="gramEnd"/>
      <w:r w:rsidR="00BE5487" w:rsidRPr="00BE5487">
        <w:rPr>
          <w:rFonts w:eastAsia="Arial Unicode MS"/>
          <w:kern w:val="1"/>
          <w:sz w:val="24"/>
          <w:szCs w:val="24"/>
          <w:lang w:eastAsia="ar-SA"/>
        </w:rPr>
        <w:tab/>
      </w: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720" w:hanging="360"/>
        <w:jc w:val="both"/>
        <w:rPr>
          <w:rFonts w:ascii="Calibri" w:eastAsia="Arial Unicode MS" w:hAnsi="Calibri" w:cs="font123"/>
          <w:kern w:val="1"/>
          <w:sz w:val="22"/>
          <w:szCs w:val="22"/>
          <w:lang w:eastAsia="ar-SA"/>
        </w:rPr>
      </w:pPr>
    </w:p>
    <w:p w:rsidR="00BE5487" w:rsidRPr="00BE5487" w:rsidRDefault="00BE5487" w:rsidP="00BE5487">
      <w:pPr>
        <w:widowControl w:val="0"/>
        <w:tabs>
          <w:tab w:val="left" w:pos="502"/>
        </w:tabs>
        <w:suppressAutoHyphens/>
        <w:ind w:left="720" w:hanging="36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>Települési aláírások</w:t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</w:p>
    <w:p w:rsidR="00BE5487" w:rsidRPr="00BE5487" w:rsidRDefault="00BE5487" w:rsidP="00BE5487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</w:p>
    <w:p w:rsidR="00BE5487" w:rsidRPr="00BE5487" w:rsidRDefault="00BE5487" w:rsidP="00BE5487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</w:p>
    <w:p w:rsidR="00BE5487" w:rsidRPr="00BE5487" w:rsidRDefault="00BE5487" w:rsidP="00BE5487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u w:val="single"/>
          <w:lang w:eastAsia="ar-SA"/>
        </w:rPr>
        <w:t>Függelékek:</w:t>
      </w:r>
    </w:p>
    <w:p w:rsidR="00BE5487" w:rsidRPr="00BE5487" w:rsidRDefault="00BE5487" w:rsidP="00BE5487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1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.sz.f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>üggelék: Tanács tagjai</w:t>
      </w:r>
    </w:p>
    <w:p w:rsidR="00BE5487" w:rsidRPr="00BE5487" w:rsidRDefault="00BE5487" w:rsidP="00BE5487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2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.sz.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függelék: Települési lakosságszám</w:t>
      </w:r>
    </w:p>
    <w:p w:rsidR="00BE5487" w:rsidRPr="00BE5487" w:rsidRDefault="00BE5487" w:rsidP="00BE5487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u w:val="single"/>
          <w:lang w:eastAsia="ar-SA"/>
        </w:rPr>
        <w:t>Mellékletek:</w:t>
      </w:r>
    </w:p>
    <w:p w:rsidR="00BE5487" w:rsidRPr="00BE5487" w:rsidRDefault="00BE5487" w:rsidP="00BE5487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  <w:t>1</w:t>
      </w:r>
      <w:proofErr w:type="gramStart"/>
      <w:r w:rsidRPr="00BE5487">
        <w:rPr>
          <w:rFonts w:eastAsia="Arial Unicode MS"/>
          <w:kern w:val="1"/>
          <w:sz w:val="24"/>
          <w:szCs w:val="24"/>
          <w:lang w:eastAsia="ar-SA"/>
        </w:rPr>
        <w:t>.sz.</w:t>
      </w:r>
      <w:proofErr w:type="gramEnd"/>
      <w:r w:rsidRPr="00BE5487">
        <w:rPr>
          <w:rFonts w:eastAsia="Arial Unicode MS"/>
          <w:kern w:val="1"/>
          <w:sz w:val="24"/>
          <w:szCs w:val="24"/>
          <w:lang w:eastAsia="ar-SA"/>
        </w:rPr>
        <w:t xml:space="preserve"> melléklet: A társulás vagyonkimutatása</w:t>
      </w:r>
    </w:p>
    <w:p w:rsidR="00BE5487" w:rsidRPr="00BE5487" w:rsidRDefault="00BE5487" w:rsidP="00BE5487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</w:p>
    <w:p w:rsidR="00BE5487" w:rsidRPr="00BE5487" w:rsidRDefault="00BE5487" w:rsidP="00BE5487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BE5487" w:rsidRPr="00BE5487" w:rsidRDefault="00BE5487" w:rsidP="00BE5487">
      <w:pPr>
        <w:tabs>
          <w:tab w:val="left" w:pos="502"/>
        </w:tabs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</w:p>
    <w:p w:rsidR="00BE5487" w:rsidRPr="00BE5487" w:rsidRDefault="00BE5487" w:rsidP="00BE5487">
      <w:pPr>
        <w:tabs>
          <w:tab w:val="left" w:pos="502"/>
        </w:tabs>
        <w:suppressAutoHyphens/>
        <w:jc w:val="both"/>
        <w:rPr>
          <w:rFonts w:ascii="Calibri" w:eastAsia="Arial Unicode MS" w:hAnsi="Calibri" w:cs="font123"/>
          <w:kern w:val="1"/>
          <w:sz w:val="22"/>
          <w:szCs w:val="22"/>
          <w:lang w:eastAsia="ar-SA"/>
        </w:rPr>
      </w:pP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  <w:r w:rsidRPr="00BE5487">
        <w:rPr>
          <w:rFonts w:eastAsia="Arial Unicode MS"/>
          <w:kern w:val="1"/>
          <w:sz w:val="24"/>
          <w:szCs w:val="24"/>
          <w:lang w:eastAsia="ar-SA"/>
        </w:rPr>
        <w:tab/>
      </w:r>
    </w:p>
    <w:p w:rsidR="00BE5487" w:rsidRPr="00BE5487" w:rsidRDefault="00BE5487" w:rsidP="00BE5487">
      <w:pPr>
        <w:tabs>
          <w:tab w:val="left" w:pos="502"/>
        </w:tabs>
        <w:suppressAutoHyphens/>
        <w:jc w:val="both"/>
        <w:rPr>
          <w:rFonts w:ascii="Calibri" w:eastAsia="Arial Unicode MS" w:hAnsi="Calibri" w:cs="font123"/>
          <w:kern w:val="1"/>
          <w:sz w:val="22"/>
          <w:szCs w:val="22"/>
          <w:lang w:eastAsia="ar-SA"/>
        </w:rPr>
      </w:pPr>
    </w:p>
    <w:p w:rsidR="00E565FF" w:rsidRPr="00E565FF" w:rsidRDefault="00E565FF" w:rsidP="00E565FF">
      <w:pPr>
        <w:jc w:val="both"/>
        <w:rPr>
          <w:rFonts w:eastAsia="Calibri"/>
          <w:sz w:val="24"/>
          <w:szCs w:val="24"/>
          <w:lang w:eastAsia="en-US"/>
        </w:rPr>
      </w:pPr>
    </w:p>
    <w:p w:rsidR="00E565FF" w:rsidRPr="00E565FF" w:rsidRDefault="00E565FF" w:rsidP="00E565FF">
      <w:pPr>
        <w:jc w:val="both"/>
        <w:rPr>
          <w:rFonts w:eastAsia="Calibri"/>
          <w:sz w:val="24"/>
          <w:szCs w:val="24"/>
          <w:lang w:eastAsia="en-US"/>
        </w:rPr>
      </w:pPr>
    </w:p>
    <w:p w:rsidR="00E565FF" w:rsidRPr="00E565FF" w:rsidRDefault="00E565FF" w:rsidP="00E565FF">
      <w:pPr>
        <w:jc w:val="both"/>
        <w:rPr>
          <w:rFonts w:eastAsia="Calibri"/>
          <w:sz w:val="24"/>
          <w:szCs w:val="24"/>
          <w:lang w:eastAsia="en-US"/>
        </w:rPr>
      </w:pPr>
    </w:p>
    <w:p w:rsidR="00E565FF" w:rsidRPr="00E565FF" w:rsidRDefault="00E565FF" w:rsidP="00E565FF">
      <w:pPr>
        <w:jc w:val="both"/>
        <w:rPr>
          <w:rFonts w:eastAsia="Calibri"/>
          <w:sz w:val="24"/>
          <w:szCs w:val="24"/>
          <w:lang w:eastAsia="en-US"/>
        </w:rPr>
      </w:pPr>
    </w:p>
    <w:p w:rsidR="00E565FF" w:rsidRDefault="00E565FF" w:rsidP="00E565F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D7D2A" w:rsidRDefault="00CD7D2A" w:rsidP="00E565F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D7D2A" w:rsidRDefault="00CD7D2A" w:rsidP="00E565F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D7D2A" w:rsidRDefault="00CD7D2A" w:rsidP="00E565F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4090D" w:rsidRDefault="00E4090D" w:rsidP="00E565F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E409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7D2A" w:rsidRPr="00E565FF" w:rsidRDefault="00CD7D2A" w:rsidP="00E565F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9229725" cy="5876925"/>
            <wp:effectExtent l="0" t="0" r="0" b="9525"/>
            <wp:docPr id="1" name="Kép 1" descr="H:\Szervezes\dr. Horváth Ilona\Testületnek\szervezeti ábra 2016. KGYCSS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zervezes\dr. Horváth Ilona\Testületnek\szervezeti ábra 2016. KGYCSSZ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166" cy="587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21" w:rsidRDefault="005E1821" w:rsidP="00C26E1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6EC1" w:rsidRPr="00450B36" w:rsidRDefault="00766EC1" w:rsidP="00450B36">
      <w:pPr>
        <w:jc w:val="both"/>
        <w:rPr>
          <w:sz w:val="24"/>
          <w:szCs w:val="24"/>
        </w:rPr>
      </w:pPr>
    </w:p>
    <w:sectPr w:rsidR="00766EC1" w:rsidRPr="00450B36" w:rsidSect="00E4090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35" w:rsidRDefault="00DB7435" w:rsidP="00CD7D2A">
      <w:r>
        <w:separator/>
      </w:r>
    </w:p>
  </w:endnote>
  <w:endnote w:type="continuationSeparator" w:id="0">
    <w:p w:rsidR="00DB7435" w:rsidRDefault="00DB7435" w:rsidP="00CD7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nt12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35" w:rsidRDefault="00DB7435" w:rsidP="00CD7D2A">
      <w:r>
        <w:separator/>
      </w:r>
    </w:p>
  </w:footnote>
  <w:footnote w:type="continuationSeparator" w:id="0">
    <w:p w:rsidR="00DB7435" w:rsidRDefault="00DB7435" w:rsidP="00CD7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2.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2.%3.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%2.%3.%4.%5.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%2.%3.%4.%5.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2.%3.%4.%5.%6.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.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2.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2.%3.%4.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%2.%3.%4.%5.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%2.%3.%4.%5.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2.%3.%4.%5.%6.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949"/>
        </w:tabs>
        <w:ind w:left="3949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.)"/>
      <w:lvlJc w:val="left"/>
      <w:pPr>
        <w:tabs>
          <w:tab w:val="num" w:pos="1418"/>
        </w:tabs>
        <w:ind w:left="1418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>
      <w:start w:val="1"/>
      <w:numFmt w:val="lowerRoman"/>
      <w:lvlText w:val="%2.%3."/>
      <w:lvlJc w:val="left"/>
      <w:pPr>
        <w:tabs>
          <w:tab w:val="num" w:pos="2138"/>
        </w:tabs>
        <w:ind w:left="2138" w:hanging="360"/>
      </w:pPr>
    </w:lvl>
    <w:lvl w:ilvl="3">
      <w:start w:val="1"/>
      <w:numFmt w:val="decimal"/>
      <w:lvlText w:val="%2.%3.%4."/>
      <w:lvlJc w:val="left"/>
      <w:pPr>
        <w:tabs>
          <w:tab w:val="num" w:pos="2498"/>
        </w:tabs>
        <w:ind w:left="2498" w:hanging="360"/>
      </w:pPr>
    </w:lvl>
    <w:lvl w:ilvl="4">
      <w:start w:val="1"/>
      <w:numFmt w:val="lowerLetter"/>
      <w:lvlText w:val="%2.%3.%4.%5."/>
      <w:lvlJc w:val="left"/>
      <w:pPr>
        <w:tabs>
          <w:tab w:val="num" w:pos="2858"/>
        </w:tabs>
        <w:ind w:left="2858" w:hanging="360"/>
      </w:pPr>
    </w:lvl>
    <w:lvl w:ilvl="5">
      <w:start w:val="1"/>
      <w:numFmt w:val="lowerRoman"/>
      <w:lvlText w:val="%2.%3.%4.%5.%6."/>
      <w:lvlJc w:val="left"/>
      <w:pPr>
        <w:tabs>
          <w:tab w:val="num" w:pos="3218"/>
        </w:tabs>
        <w:ind w:left="3218" w:hanging="360"/>
      </w:pPr>
    </w:lvl>
    <w:lvl w:ilvl="6">
      <w:start w:val="1"/>
      <w:numFmt w:val="decimal"/>
      <w:lvlText w:val="%2.%3.%4.%5.%6.%7."/>
      <w:lvlJc w:val="left"/>
      <w:pPr>
        <w:tabs>
          <w:tab w:val="num" w:pos="3578"/>
        </w:tabs>
        <w:ind w:left="35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38"/>
        </w:tabs>
        <w:ind w:left="39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4298"/>
        </w:tabs>
        <w:ind w:left="4298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.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2.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2.%3.%4.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%2.%3.%4.%5.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%2.%3.%4.%5.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2.%3.%4.%5.%6.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949"/>
        </w:tabs>
        <w:ind w:left="3949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.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2.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2.%3.%4.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%2.%3.%4.%5.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%2.%3.%4.%5.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2.%3.%4.%5.%6.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949"/>
        </w:tabs>
        <w:ind w:left="394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2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bullet"/>
      <w:lvlText w:val="-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low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00"/>
      <w:numFmt w:val="low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0"/>
      <w:numFmt w:val="low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0"/>
      <w:numFmt w:val="low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711C1E"/>
    <w:multiLevelType w:val="hybridMultilevel"/>
    <w:tmpl w:val="E8523DFE"/>
    <w:lvl w:ilvl="0" w:tplc="42981E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552D38"/>
    <w:multiLevelType w:val="hybridMultilevel"/>
    <w:tmpl w:val="6220E5A0"/>
    <w:lvl w:ilvl="0" w:tplc="13CA87A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D036B"/>
    <w:multiLevelType w:val="hybridMultilevel"/>
    <w:tmpl w:val="CE1A6488"/>
    <w:lvl w:ilvl="0" w:tplc="2116D012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4926601"/>
    <w:multiLevelType w:val="hybridMultilevel"/>
    <w:tmpl w:val="6CAED4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06BB0"/>
    <w:multiLevelType w:val="hybridMultilevel"/>
    <w:tmpl w:val="20802094"/>
    <w:lvl w:ilvl="0" w:tplc="040E0011">
      <w:start w:val="1"/>
      <w:numFmt w:val="decimal"/>
      <w:lvlText w:val="%1)"/>
      <w:lvlJc w:val="left"/>
      <w:pPr>
        <w:ind w:left="1222" w:hanging="360"/>
      </w:p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395"/>
    <w:rsid w:val="0005339C"/>
    <w:rsid w:val="00087AAA"/>
    <w:rsid w:val="0009027C"/>
    <w:rsid w:val="000B27A6"/>
    <w:rsid w:val="000B57B2"/>
    <w:rsid w:val="000B7107"/>
    <w:rsid w:val="000D0DAB"/>
    <w:rsid w:val="000D6297"/>
    <w:rsid w:val="000E7222"/>
    <w:rsid w:val="001966B5"/>
    <w:rsid w:val="001A5CB5"/>
    <w:rsid w:val="001E6C5B"/>
    <w:rsid w:val="00204C18"/>
    <w:rsid w:val="00251166"/>
    <w:rsid w:val="0025540F"/>
    <w:rsid w:val="00256255"/>
    <w:rsid w:val="00260426"/>
    <w:rsid w:val="00271CF4"/>
    <w:rsid w:val="0027230C"/>
    <w:rsid w:val="002733B5"/>
    <w:rsid w:val="00282EA4"/>
    <w:rsid w:val="002A4309"/>
    <w:rsid w:val="002B70A4"/>
    <w:rsid w:val="002E16C4"/>
    <w:rsid w:val="002F53B2"/>
    <w:rsid w:val="00312A0E"/>
    <w:rsid w:val="00361677"/>
    <w:rsid w:val="0037063F"/>
    <w:rsid w:val="003778EA"/>
    <w:rsid w:val="0038687E"/>
    <w:rsid w:val="00393051"/>
    <w:rsid w:val="003A06F2"/>
    <w:rsid w:val="003A5A3C"/>
    <w:rsid w:val="003A6BFA"/>
    <w:rsid w:val="003B68F4"/>
    <w:rsid w:val="003C3FCC"/>
    <w:rsid w:val="003C5527"/>
    <w:rsid w:val="003D22A0"/>
    <w:rsid w:val="0043532C"/>
    <w:rsid w:val="00450B36"/>
    <w:rsid w:val="0048507B"/>
    <w:rsid w:val="00487B5C"/>
    <w:rsid w:val="004A64B0"/>
    <w:rsid w:val="004B68F1"/>
    <w:rsid w:val="0052179B"/>
    <w:rsid w:val="005B3267"/>
    <w:rsid w:val="005D6DB3"/>
    <w:rsid w:val="005E1821"/>
    <w:rsid w:val="00600611"/>
    <w:rsid w:val="00614D91"/>
    <w:rsid w:val="00657283"/>
    <w:rsid w:val="00670F0B"/>
    <w:rsid w:val="00687DD0"/>
    <w:rsid w:val="006A286A"/>
    <w:rsid w:val="006D674F"/>
    <w:rsid w:val="006E7720"/>
    <w:rsid w:val="006F2A38"/>
    <w:rsid w:val="006F2D5B"/>
    <w:rsid w:val="00763C7F"/>
    <w:rsid w:val="00766EC1"/>
    <w:rsid w:val="0079730C"/>
    <w:rsid w:val="007A4223"/>
    <w:rsid w:val="007B4BDA"/>
    <w:rsid w:val="00816F00"/>
    <w:rsid w:val="00826D8B"/>
    <w:rsid w:val="00842A1E"/>
    <w:rsid w:val="008916DA"/>
    <w:rsid w:val="008D63A1"/>
    <w:rsid w:val="008E7246"/>
    <w:rsid w:val="00933E3B"/>
    <w:rsid w:val="009376E9"/>
    <w:rsid w:val="0097087A"/>
    <w:rsid w:val="00985998"/>
    <w:rsid w:val="00987DF0"/>
    <w:rsid w:val="00992717"/>
    <w:rsid w:val="00992935"/>
    <w:rsid w:val="009A1638"/>
    <w:rsid w:val="009C5766"/>
    <w:rsid w:val="009D5C87"/>
    <w:rsid w:val="00A640B0"/>
    <w:rsid w:val="00A8205F"/>
    <w:rsid w:val="00A84AAA"/>
    <w:rsid w:val="00A911EB"/>
    <w:rsid w:val="00AB5799"/>
    <w:rsid w:val="00AC430C"/>
    <w:rsid w:val="00AE1267"/>
    <w:rsid w:val="00AF4965"/>
    <w:rsid w:val="00B11584"/>
    <w:rsid w:val="00B302A4"/>
    <w:rsid w:val="00B548CB"/>
    <w:rsid w:val="00B602CA"/>
    <w:rsid w:val="00BB09B8"/>
    <w:rsid w:val="00BC2508"/>
    <w:rsid w:val="00BD5E65"/>
    <w:rsid w:val="00BE18CB"/>
    <w:rsid w:val="00BE5487"/>
    <w:rsid w:val="00BF13C5"/>
    <w:rsid w:val="00C071AE"/>
    <w:rsid w:val="00C10409"/>
    <w:rsid w:val="00C26E1A"/>
    <w:rsid w:val="00C351A9"/>
    <w:rsid w:val="00C3669F"/>
    <w:rsid w:val="00C47238"/>
    <w:rsid w:val="00CB00B7"/>
    <w:rsid w:val="00CC6BB7"/>
    <w:rsid w:val="00CD0938"/>
    <w:rsid w:val="00CD7D2A"/>
    <w:rsid w:val="00D0728B"/>
    <w:rsid w:val="00D66762"/>
    <w:rsid w:val="00D81FC2"/>
    <w:rsid w:val="00D83E57"/>
    <w:rsid w:val="00D93C71"/>
    <w:rsid w:val="00DA5A54"/>
    <w:rsid w:val="00DB7435"/>
    <w:rsid w:val="00DD1923"/>
    <w:rsid w:val="00E0107B"/>
    <w:rsid w:val="00E14479"/>
    <w:rsid w:val="00E16395"/>
    <w:rsid w:val="00E4090D"/>
    <w:rsid w:val="00E50705"/>
    <w:rsid w:val="00E565FF"/>
    <w:rsid w:val="00E6753E"/>
    <w:rsid w:val="00EC1B92"/>
    <w:rsid w:val="00ED01E8"/>
    <w:rsid w:val="00ED1D0F"/>
    <w:rsid w:val="00F00D0E"/>
    <w:rsid w:val="00F05C72"/>
    <w:rsid w:val="00F07A21"/>
    <w:rsid w:val="00F110E4"/>
    <w:rsid w:val="00F57A02"/>
    <w:rsid w:val="00F9455B"/>
    <w:rsid w:val="00FA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6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D6DB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D0938"/>
    <w:pPr>
      <w:suppressAutoHyphens/>
      <w:ind w:left="720"/>
      <w:contextualSpacing/>
      <w:jc w:val="both"/>
    </w:pPr>
    <w:rPr>
      <w:kern w:val="1"/>
      <w:sz w:val="24"/>
      <w:szCs w:val="24"/>
      <w:lang w:eastAsia="ar-SA"/>
    </w:rPr>
  </w:style>
  <w:style w:type="paragraph" w:customStyle="1" w:styleId="Listaszerbekezds1">
    <w:name w:val="Listaszerű bekezdés1"/>
    <w:rsid w:val="003A06F2"/>
    <w:pPr>
      <w:widowControl w:val="0"/>
      <w:suppressAutoHyphens/>
      <w:spacing w:after="0" w:line="240" w:lineRule="auto"/>
      <w:ind w:left="720"/>
      <w:jc w:val="both"/>
    </w:pPr>
    <w:rPr>
      <w:rFonts w:ascii="Calibri" w:eastAsia="Arial Unicode MS" w:hAnsi="Calibri" w:cs="font123"/>
      <w:kern w:val="1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7D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D2A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D7D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7D2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D7D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7D2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6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D6DB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D0938"/>
    <w:pPr>
      <w:suppressAutoHyphens/>
      <w:ind w:left="720"/>
      <w:contextualSpacing/>
      <w:jc w:val="both"/>
    </w:pPr>
    <w:rPr>
      <w:kern w:val="1"/>
      <w:sz w:val="24"/>
      <w:szCs w:val="24"/>
      <w:lang w:eastAsia="ar-SA"/>
    </w:rPr>
  </w:style>
  <w:style w:type="paragraph" w:customStyle="1" w:styleId="Listaszerbekezds1">
    <w:name w:val="Listaszerű bekezdés1"/>
    <w:rsid w:val="003A06F2"/>
    <w:pPr>
      <w:widowControl w:val="0"/>
      <w:suppressAutoHyphens/>
      <w:spacing w:after="0" w:line="240" w:lineRule="auto"/>
      <w:ind w:left="720"/>
      <w:jc w:val="both"/>
    </w:pPr>
    <w:rPr>
      <w:rFonts w:ascii="Calibri" w:eastAsia="Arial Unicode MS" w:hAnsi="Calibri" w:cs="font123"/>
      <w:kern w:val="1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7D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D2A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D7D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7D2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D7D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7D2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F6DC-DADF-4F5D-A131-3C5A15DA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3480</Words>
  <Characters>24016</Characters>
  <Application>Microsoft Office Word</Application>
  <DocSecurity>0</DocSecurity>
  <Lines>200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Ilona</dc:creator>
  <cp:lastModifiedBy>user</cp:lastModifiedBy>
  <cp:revision>2</cp:revision>
  <cp:lastPrinted>2015-11-05T07:36:00Z</cp:lastPrinted>
  <dcterms:created xsi:type="dcterms:W3CDTF">2015-11-18T13:10:00Z</dcterms:created>
  <dcterms:modified xsi:type="dcterms:W3CDTF">2015-11-18T13:10:00Z</dcterms:modified>
</cp:coreProperties>
</file>